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3F69" w14:textId="1A65F3BE" w:rsidR="00666508" w:rsidRDefault="00666508" w:rsidP="00CC11D8">
      <w:pPr>
        <w:spacing w:after="61" w:line="259" w:lineRule="auto"/>
        <w:ind w:right="0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PROJEKT</w:t>
      </w:r>
    </w:p>
    <w:p w14:paraId="01FFAAD2" w14:textId="430B40F4" w:rsidR="00983B45" w:rsidRPr="00F44C09" w:rsidRDefault="00000000" w:rsidP="00CC11D8">
      <w:pPr>
        <w:spacing w:after="61" w:line="259" w:lineRule="auto"/>
        <w:ind w:right="0"/>
        <w:jc w:val="center"/>
        <w:rPr>
          <w:b/>
          <w:color w:val="000000" w:themeColor="text1"/>
          <w:sz w:val="24"/>
        </w:rPr>
      </w:pPr>
      <w:r w:rsidRPr="00F44C09">
        <w:rPr>
          <w:b/>
          <w:color w:val="000000" w:themeColor="text1"/>
          <w:sz w:val="24"/>
        </w:rPr>
        <w:t>REGULAMIN</w:t>
      </w:r>
      <w:r w:rsidR="00666508">
        <w:rPr>
          <w:b/>
          <w:color w:val="000000" w:themeColor="text1"/>
          <w:sz w:val="24"/>
        </w:rPr>
        <w:t xml:space="preserve"> ROZLICZEŃ</w:t>
      </w:r>
    </w:p>
    <w:p w14:paraId="23A73280" w14:textId="77DB857B" w:rsidR="00644960" w:rsidRPr="00F44C09" w:rsidRDefault="00000000" w:rsidP="00CC11D8">
      <w:pPr>
        <w:spacing w:after="34" w:line="259" w:lineRule="auto"/>
        <w:ind w:left="537" w:right="399"/>
        <w:rPr>
          <w:color w:val="000000" w:themeColor="text1"/>
        </w:rPr>
      </w:pPr>
      <w:r w:rsidRPr="00F44C09">
        <w:rPr>
          <w:b/>
          <w:color w:val="000000" w:themeColor="text1"/>
          <w:sz w:val="24"/>
        </w:rPr>
        <w:t>kosztów zakupu ciepła na potrzeby centralnego ogrzewania</w:t>
      </w:r>
      <w:r w:rsidR="00983B45" w:rsidRPr="00F44C09">
        <w:rPr>
          <w:b/>
          <w:color w:val="000000" w:themeColor="text1"/>
          <w:sz w:val="24"/>
        </w:rPr>
        <w:t xml:space="preserve"> i przygotowania ciepłej wody użytkowej </w:t>
      </w:r>
      <w:r w:rsidRPr="00F44C09">
        <w:rPr>
          <w:b/>
          <w:color w:val="000000" w:themeColor="text1"/>
          <w:sz w:val="24"/>
        </w:rPr>
        <w:t xml:space="preserve"> w  budynkach wielolokalowych</w:t>
      </w:r>
      <w:r w:rsidR="004A6061" w:rsidRPr="00F44C09">
        <w:rPr>
          <w:b/>
          <w:color w:val="000000" w:themeColor="text1"/>
          <w:sz w:val="24"/>
        </w:rPr>
        <w:t xml:space="preserve"> zarządzanych przez Przedsiębiorstwo Komunalne „Komax” </w:t>
      </w:r>
      <w:r w:rsidR="009E4FBB">
        <w:rPr>
          <w:b/>
          <w:color w:val="000000" w:themeColor="text1"/>
          <w:sz w:val="24"/>
        </w:rPr>
        <w:t>S</w:t>
      </w:r>
      <w:r w:rsidR="004A6061" w:rsidRPr="00F44C09">
        <w:rPr>
          <w:b/>
          <w:color w:val="000000" w:themeColor="text1"/>
          <w:sz w:val="24"/>
        </w:rPr>
        <w:t>p. z o.o.       w Kętach</w:t>
      </w:r>
      <w:r w:rsidR="00666508">
        <w:rPr>
          <w:b/>
          <w:color w:val="000000" w:themeColor="text1"/>
          <w:sz w:val="24"/>
        </w:rPr>
        <w:t xml:space="preserve"> dla Wspólnoty Mieszkaniowej</w:t>
      </w:r>
      <w:r w:rsidR="009E4FBB">
        <w:rPr>
          <w:b/>
          <w:color w:val="000000" w:themeColor="text1"/>
          <w:sz w:val="24"/>
        </w:rPr>
        <w:t>………………………………………..</w:t>
      </w:r>
    </w:p>
    <w:p w14:paraId="6049218E" w14:textId="3205B477" w:rsidR="00644960" w:rsidRPr="00F44C09" w:rsidRDefault="00644960" w:rsidP="00007749">
      <w:pPr>
        <w:spacing w:after="21" w:line="259" w:lineRule="auto"/>
        <w:ind w:left="202" w:right="0" w:firstLine="0"/>
        <w:jc w:val="center"/>
        <w:rPr>
          <w:color w:val="000000" w:themeColor="text1"/>
        </w:rPr>
      </w:pPr>
    </w:p>
    <w:p w14:paraId="3DC3A6AD" w14:textId="26CA5F40" w:rsidR="00644960" w:rsidRPr="00F44C09" w:rsidRDefault="00644960" w:rsidP="00983B45">
      <w:pPr>
        <w:spacing w:after="6" w:line="259" w:lineRule="auto"/>
        <w:ind w:left="142" w:right="0" w:firstLine="0"/>
        <w:jc w:val="left"/>
        <w:rPr>
          <w:color w:val="000000" w:themeColor="text1"/>
          <w:sz w:val="18"/>
        </w:rPr>
      </w:pPr>
    </w:p>
    <w:p w14:paraId="461F45B3" w14:textId="77777777" w:rsidR="00725E1D" w:rsidRPr="00F44C09" w:rsidRDefault="00725E1D" w:rsidP="00725E1D">
      <w:pPr>
        <w:spacing w:after="49" w:line="266" w:lineRule="auto"/>
        <w:ind w:left="142" w:right="1958" w:firstLine="0"/>
        <w:jc w:val="center"/>
        <w:rPr>
          <w:color w:val="000000" w:themeColor="text1"/>
        </w:rPr>
      </w:pPr>
    </w:p>
    <w:p w14:paraId="2FD77C92" w14:textId="463060E1" w:rsidR="00725E1D" w:rsidRPr="00F44C09" w:rsidRDefault="00000000" w:rsidP="002F4AEE">
      <w:pPr>
        <w:spacing w:after="16" w:line="259" w:lineRule="auto"/>
        <w:ind w:left="145" w:right="757" w:firstLine="563"/>
        <w:jc w:val="center"/>
        <w:rPr>
          <w:b/>
          <w:color w:val="000000" w:themeColor="text1"/>
        </w:rPr>
      </w:pPr>
      <w:r w:rsidRPr="00F44C09">
        <w:rPr>
          <w:b/>
          <w:color w:val="000000" w:themeColor="text1"/>
        </w:rPr>
        <w:t>ROZDZIAŁ I</w:t>
      </w:r>
      <w:r w:rsidR="009C18F6">
        <w:rPr>
          <w:b/>
          <w:color w:val="000000" w:themeColor="text1"/>
        </w:rPr>
        <w:br/>
      </w:r>
    </w:p>
    <w:p w14:paraId="15DE01F5" w14:textId="0C2D41AC" w:rsidR="00644960" w:rsidRPr="00F44C09" w:rsidRDefault="00000000" w:rsidP="002F4AEE">
      <w:pPr>
        <w:spacing w:after="16" w:line="259" w:lineRule="auto"/>
        <w:ind w:left="287" w:right="757" w:firstLine="563"/>
        <w:jc w:val="center"/>
        <w:rPr>
          <w:color w:val="000000" w:themeColor="text1"/>
        </w:rPr>
      </w:pPr>
      <w:r w:rsidRPr="00F44C09">
        <w:rPr>
          <w:b/>
          <w:color w:val="000000" w:themeColor="text1"/>
        </w:rPr>
        <w:t>POSTANOWIENIA OGÓLNE</w:t>
      </w:r>
    </w:p>
    <w:p w14:paraId="00FDD5F2" w14:textId="77777777" w:rsidR="00644960" w:rsidRPr="00F44C09" w:rsidRDefault="00000000">
      <w:pPr>
        <w:spacing w:after="16" w:line="259" w:lineRule="auto"/>
        <w:ind w:left="2974" w:right="0" w:firstLine="0"/>
        <w:jc w:val="left"/>
        <w:rPr>
          <w:color w:val="000000" w:themeColor="text1"/>
        </w:rPr>
      </w:pPr>
      <w:r w:rsidRPr="00F44C09">
        <w:rPr>
          <w:b/>
          <w:color w:val="000000" w:themeColor="text1"/>
        </w:rPr>
        <w:t xml:space="preserve"> </w:t>
      </w:r>
    </w:p>
    <w:p w14:paraId="25055266" w14:textId="77777777" w:rsidR="00644960" w:rsidRPr="00F44C09" w:rsidRDefault="00000000">
      <w:pPr>
        <w:pStyle w:val="Nagwek1"/>
        <w:spacing w:after="53"/>
        <w:ind w:left="850" w:hanging="281"/>
        <w:rPr>
          <w:color w:val="000000" w:themeColor="text1"/>
        </w:rPr>
      </w:pPr>
      <w:r w:rsidRPr="00F44C09">
        <w:rPr>
          <w:color w:val="000000" w:themeColor="text1"/>
        </w:rPr>
        <w:t xml:space="preserve">Zakres stosowania regulaminu </w:t>
      </w:r>
    </w:p>
    <w:p w14:paraId="5836D059" w14:textId="3F3D0BDF" w:rsidR="00644960" w:rsidRPr="00F44C09" w:rsidRDefault="00000000">
      <w:pPr>
        <w:spacing w:after="27"/>
        <w:ind w:left="137" w:right="0"/>
        <w:rPr>
          <w:color w:val="000000" w:themeColor="text1"/>
        </w:rPr>
      </w:pPr>
      <w:r w:rsidRPr="00F44C09">
        <w:rPr>
          <w:color w:val="000000" w:themeColor="text1"/>
        </w:rPr>
        <w:t>Regulamin określa zasady rozliczania całkowitych kosztów zakupu ciepła do potrzeb centralnego ogrzewania</w:t>
      </w:r>
      <w:r w:rsidR="004A050F" w:rsidRPr="00F44C09">
        <w:rPr>
          <w:color w:val="000000" w:themeColor="text1"/>
        </w:rPr>
        <w:t xml:space="preserve"> </w:t>
      </w:r>
      <w:r w:rsidR="00050196" w:rsidRPr="00F44C09">
        <w:rPr>
          <w:color w:val="000000" w:themeColor="text1"/>
        </w:rPr>
        <w:t xml:space="preserve">i przygotowania ciepłej wody użytkowej </w:t>
      </w:r>
      <w:r w:rsidRPr="00F44C09">
        <w:rPr>
          <w:color w:val="000000" w:themeColor="text1"/>
        </w:rPr>
        <w:t xml:space="preserve">dla lokali w budynkach wielolokalowych zarządzanych przez Zarządcę, niezależnie od tytułu prawnego do budynku </w:t>
      </w:r>
      <w:r w:rsidR="002F4AEE" w:rsidRPr="00F44C09">
        <w:rPr>
          <w:color w:val="000000" w:themeColor="text1"/>
        </w:rPr>
        <w:br/>
      </w:r>
      <w:r w:rsidRPr="00F44C09">
        <w:rPr>
          <w:color w:val="000000" w:themeColor="text1"/>
        </w:rPr>
        <w:t xml:space="preserve">i lokali. </w:t>
      </w:r>
    </w:p>
    <w:p w14:paraId="49E3BBA3" w14:textId="77777777" w:rsidR="00644960" w:rsidRPr="00F44C09" w:rsidRDefault="00000000">
      <w:pPr>
        <w:pStyle w:val="Nagwek1"/>
        <w:spacing w:after="42"/>
        <w:ind w:left="850" w:hanging="281"/>
        <w:rPr>
          <w:color w:val="000000" w:themeColor="text1"/>
        </w:rPr>
      </w:pPr>
      <w:r w:rsidRPr="00F44C09">
        <w:rPr>
          <w:color w:val="000000" w:themeColor="text1"/>
        </w:rPr>
        <w:t xml:space="preserve">Podstawa prawna opracowania regulaminu </w:t>
      </w:r>
    </w:p>
    <w:p w14:paraId="40A24185" w14:textId="77777777" w:rsidR="00644960" w:rsidRPr="00F44C09" w:rsidRDefault="00000000">
      <w:pPr>
        <w:spacing w:after="5"/>
        <w:ind w:left="137" w:right="0"/>
        <w:rPr>
          <w:color w:val="000000" w:themeColor="text1"/>
        </w:rPr>
      </w:pPr>
      <w:r w:rsidRPr="00F44C09">
        <w:rPr>
          <w:color w:val="000000" w:themeColor="text1"/>
        </w:rPr>
        <w:t xml:space="preserve">Regulamin został opracowany na podstawie następujących przepisów prawnych i norm: </w:t>
      </w:r>
    </w:p>
    <w:p w14:paraId="2BB854F9" w14:textId="77777777" w:rsidR="00644960" w:rsidRPr="00F44C09" w:rsidRDefault="00000000">
      <w:pPr>
        <w:spacing w:after="16" w:line="259" w:lineRule="auto"/>
        <w:ind w:left="142" w:right="0" w:firstLine="0"/>
        <w:jc w:val="left"/>
        <w:rPr>
          <w:color w:val="000000" w:themeColor="text1"/>
        </w:rPr>
      </w:pPr>
      <w:r w:rsidRPr="00F44C09">
        <w:rPr>
          <w:color w:val="000000" w:themeColor="text1"/>
        </w:rPr>
        <w:t xml:space="preserve"> </w:t>
      </w:r>
    </w:p>
    <w:p w14:paraId="59A09D23" w14:textId="2F4E0EAF" w:rsidR="00644960" w:rsidRPr="00F44C09" w:rsidRDefault="00000000">
      <w:pPr>
        <w:numPr>
          <w:ilvl w:val="0"/>
          <w:numId w:val="1"/>
        </w:numPr>
        <w:spacing w:after="0"/>
        <w:ind w:right="0" w:hanging="360"/>
        <w:rPr>
          <w:color w:val="000000" w:themeColor="text1"/>
        </w:rPr>
      </w:pPr>
      <w:r w:rsidRPr="00F44C09">
        <w:rPr>
          <w:color w:val="000000" w:themeColor="text1"/>
        </w:rPr>
        <w:t>Ustawa z dn</w:t>
      </w:r>
      <w:r w:rsidR="00AA5D3E" w:rsidRPr="00F44C09">
        <w:rPr>
          <w:color w:val="000000" w:themeColor="text1"/>
        </w:rPr>
        <w:t>ia</w:t>
      </w:r>
      <w:r w:rsidRPr="00F44C09">
        <w:rPr>
          <w:color w:val="000000" w:themeColor="text1"/>
        </w:rPr>
        <w:t xml:space="preserve"> 10 kwietnia 1997 r. Prawo energetyczne ( Dz. U.  z 1 lipca 2022 r. poz. 1385</w:t>
      </w:r>
      <w:r w:rsidR="009E4FBB" w:rsidRPr="009E4FBB">
        <w:rPr>
          <w:color w:val="FF0000"/>
        </w:rPr>
        <w:t xml:space="preserve"> </w:t>
      </w:r>
      <w:r w:rsidR="009E4FBB" w:rsidRPr="009E4FBB">
        <w:rPr>
          <w:color w:val="auto"/>
        </w:rPr>
        <w:t>ze zm.</w:t>
      </w:r>
      <w:r w:rsidRPr="009E4FBB">
        <w:rPr>
          <w:color w:val="auto"/>
        </w:rPr>
        <w:t xml:space="preserve">), </w:t>
      </w:r>
    </w:p>
    <w:p w14:paraId="01B928E7" w14:textId="77777777" w:rsidR="00644960" w:rsidRPr="00F44C09" w:rsidRDefault="00000000">
      <w:pPr>
        <w:spacing w:after="0" w:line="259" w:lineRule="auto"/>
        <w:ind w:left="499" w:right="0" w:firstLine="0"/>
        <w:jc w:val="left"/>
        <w:rPr>
          <w:color w:val="000000" w:themeColor="text1"/>
        </w:rPr>
      </w:pPr>
      <w:r w:rsidRPr="00F44C09">
        <w:rPr>
          <w:color w:val="000000" w:themeColor="text1"/>
        </w:rPr>
        <w:t xml:space="preserve"> </w:t>
      </w:r>
    </w:p>
    <w:p w14:paraId="3762C996" w14:textId="35400282" w:rsidR="00644960" w:rsidRPr="00F44C09" w:rsidRDefault="00000000">
      <w:pPr>
        <w:numPr>
          <w:ilvl w:val="0"/>
          <w:numId w:val="1"/>
        </w:numPr>
        <w:spacing w:after="2" w:line="289" w:lineRule="auto"/>
        <w:ind w:right="0" w:hanging="360"/>
        <w:rPr>
          <w:color w:val="000000" w:themeColor="text1"/>
        </w:rPr>
      </w:pPr>
      <w:r w:rsidRPr="00F44C09">
        <w:rPr>
          <w:color w:val="000000" w:themeColor="text1"/>
        </w:rPr>
        <w:t>Rozporządzenie Ministra Klimatu i Środowiska  z dnia 7 grudnia 2021 r, w sprawie warunków ustalania technicznej możliwości i opłacalności zastosowania ciepłomierzy, podzielników kosztów ogrzewania oraz wodomierzy do pomiaru ciepłej wody użytkowej, warunków wyboru metody rozliczania kosztów zakupu ciepła oraz zakresu informacji zawartych w indywidualnych rozliczeniach (Dz.U. z 2021</w:t>
      </w:r>
      <w:r w:rsidR="005B1567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r. poz. 2273), </w:t>
      </w:r>
    </w:p>
    <w:p w14:paraId="63DC44A7" w14:textId="77777777" w:rsidR="00644960" w:rsidRPr="00F44C09" w:rsidRDefault="00000000">
      <w:pPr>
        <w:spacing w:after="19" w:line="259" w:lineRule="auto"/>
        <w:ind w:left="142" w:right="0" w:firstLine="0"/>
        <w:jc w:val="left"/>
        <w:rPr>
          <w:color w:val="000000" w:themeColor="text1"/>
        </w:rPr>
      </w:pPr>
      <w:r w:rsidRPr="00F44C09">
        <w:rPr>
          <w:color w:val="000000" w:themeColor="text1"/>
          <w:sz w:val="20"/>
        </w:rPr>
        <w:t xml:space="preserve"> </w:t>
      </w:r>
    </w:p>
    <w:p w14:paraId="6B666C7F" w14:textId="0460B707" w:rsidR="00644960" w:rsidRPr="00F44C09" w:rsidRDefault="00000000">
      <w:pPr>
        <w:numPr>
          <w:ilvl w:val="0"/>
          <w:numId w:val="1"/>
        </w:numPr>
        <w:spacing w:after="5"/>
        <w:ind w:right="0" w:hanging="360"/>
        <w:rPr>
          <w:color w:val="000000" w:themeColor="text1"/>
        </w:rPr>
      </w:pPr>
      <w:r w:rsidRPr="00F44C09">
        <w:rPr>
          <w:color w:val="000000" w:themeColor="text1"/>
        </w:rPr>
        <w:t>Ustawa z dnia 7 lipca 1994r. – Prawo budowlane (Dz.U. z 2021</w:t>
      </w:r>
      <w:r w:rsidR="009C18F6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r., poz. 2351 z późn. zm.), </w:t>
      </w:r>
    </w:p>
    <w:p w14:paraId="535D38CD" w14:textId="77777777" w:rsidR="00644960" w:rsidRPr="00F44C09" w:rsidRDefault="00000000">
      <w:pPr>
        <w:spacing w:after="36" w:line="259" w:lineRule="auto"/>
        <w:ind w:left="142" w:right="0" w:firstLine="0"/>
        <w:jc w:val="left"/>
        <w:rPr>
          <w:color w:val="000000" w:themeColor="text1"/>
        </w:rPr>
      </w:pPr>
      <w:r w:rsidRPr="00F44C09">
        <w:rPr>
          <w:color w:val="000000" w:themeColor="text1"/>
        </w:rPr>
        <w:t xml:space="preserve"> </w:t>
      </w:r>
    </w:p>
    <w:p w14:paraId="3A58E345" w14:textId="65C57391" w:rsidR="00644960" w:rsidRPr="00F44C09" w:rsidRDefault="00000000">
      <w:pPr>
        <w:numPr>
          <w:ilvl w:val="0"/>
          <w:numId w:val="1"/>
        </w:numPr>
        <w:spacing w:after="36"/>
        <w:ind w:right="0" w:hanging="360"/>
        <w:rPr>
          <w:color w:val="000000" w:themeColor="text1"/>
        </w:rPr>
      </w:pPr>
      <w:r w:rsidRPr="00F44C09">
        <w:rPr>
          <w:color w:val="000000" w:themeColor="text1"/>
        </w:rPr>
        <w:t>Rozporządzenie Ministra Spraw Wewnętrznych i Administracji z dnia 16 sierpnia 1999</w:t>
      </w:r>
      <w:r w:rsidR="009C18F6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>r.    w sprawie warunków technicznych użytkowania budynków mieszkalnych (Dz.U. z 1999</w:t>
      </w:r>
      <w:r w:rsidR="009C18F6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r.,  nr 74, poz.836 z późn. zm.), </w:t>
      </w:r>
    </w:p>
    <w:p w14:paraId="7F139CE3" w14:textId="77777777" w:rsidR="00644960" w:rsidRPr="00F44C09" w:rsidRDefault="00000000">
      <w:pPr>
        <w:spacing w:after="54" w:line="259" w:lineRule="auto"/>
        <w:ind w:left="142" w:right="0" w:firstLine="0"/>
        <w:jc w:val="left"/>
        <w:rPr>
          <w:color w:val="000000" w:themeColor="text1"/>
        </w:rPr>
      </w:pPr>
      <w:r w:rsidRPr="00F44C09">
        <w:rPr>
          <w:color w:val="000000" w:themeColor="text1"/>
        </w:rPr>
        <w:t xml:space="preserve"> </w:t>
      </w:r>
    </w:p>
    <w:p w14:paraId="1AE2DC2E" w14:textId="628BB594" w:rsidR="00644960" w:rsidRPr="00DD187E" w:rsidRDefault="00000000" w:rsidP="00DD187E">
      <w:pPr>
        <w:numPr>
          <w:ilvl w:val="0"/>
          <w:numId w:val="1"/>
        </w:numPr>
        <w:spacing w:after="26"/>
        <w:ind w:right="0" w:hanging="360"/>
        <w:rPr>
          <w:color w:val="FF0000"/>
        </w:rPr>
      </w:pPr>
      <w:r w:rsidRPr="00F44C09">
        <w:rPr>
          <w:color w:val="000000" w:themeColor="text1"/>
        </w:rPr>
        <w:t>Rozporządzenie Ministra Infrastruktury z dnia 12 kwietnia 2002r. w sprawie warunków technicznych jakim powinny odpowiadać budynki i ich usytuowanie</w:t>
      </w:r>
      <w:r w:rsidR="00DD187E">
        <w:rPr>
          <w:color w:val="000000" w:themeColor="text1"/>
        </w:rPr>
        <w:t xml:space="preserve"> </w:t>
      </w:r>
      <w:r w:rsidRPr="00DD187E">
        <w:rPr>
          <w:color w:val="auto"/>
        </w:rPr>
        <w:t xml:space="preserve"> </w:t>
      </w:r>
      <w:r w:rsidR="00DD187E" w:rsidRPr="00DD187E">
        <w:rPr>
          <w:color w:val="auto"/>
        </w:rPr>
        <w:t xml:space="preserve">(Dz.U. z 2022r. poz. 1225), </w:t>
      </w:r>
      <w:r w:rsidRPr="00DD187E">
        <w:rPr>
          <w:color w:val="auto"/>
        </w:rPr>
        <w:t xml:space="preserve"> </w:t>
      </w:r>
    </w:p>
    <w:p w14:paraId="0C259533" w14:textId="0EF4DB0F" w:rsidR="00644960" w:rsidRPr="00F44C09" w:rsidRDefault="00000000">
      <w:pPr>
        <w:numPr>
          <w:ilvl w:val="0"/>
          <w:numId w:val="1"/>
        </w:numPr>
        <w:spacing w:after="3"/>
        <w:ind w:right="0" w:hanging="360"/>
        <w:rPr>
          <w:color w:val="000000" w:themeColor="text1"/>
        </w:rPr>
      </w:pPr>
      <w:r w:rsidRPr="00F44C09">
        <w:rPr>
          <w:color w:val="000000" w:themeColor="text1"/>
        </w:rPr>
        <w:t>Ustawa z dnia 21 czerwca 2001r. o ochronie praw lokatorów, mieszkaniowym zasobie gminy i zmianie kodeksu cywilnego (Dz.U. z 2022</w:t>
      </w:r>
      <w:r w:rsidR="009C18F6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>r., poz. 172</w:t>
      </w:r>
      <w:r w:rsidR="00DD187E" w:rsidRPr="00DD187E">
        <w:rPr>
          <w:color w:val="FF0000"/>
        </w:rPr>
        <w:t xml:space="preserve"> </w:t>
      </w:r>
      <w:r w:rsidR="00DD187E" w:rsidRPr="00DD187E">
        <w:rPr>
          <w:color w:val="auto"/>
        </w:rPr>
        <w:t>ze zm.</w:t>
      </w:r>
      <w:r w:rsidRPr="00DD187E">
        <w:rPr>
          <w:color w:val="auto"/>
        </w:rPr>
        <w:t xml:space="preserve">), </w:t>
      </w:r>
    </w:p>
    <w:p w14:paraId="18D979C1" w14:textId="77777777" w:rsidR="00644960" w:rsidRPr="00F44C09" w:rsidRDefault="00000000">
      <w:pPr>
        <w:spacing w:after="30" w:line="259" w:lineRule="auto"/>
        <w:ind w:left="142" w:right="0" w:firstLine="0"/>
        <w:jc w:val="left"/>
        <w:rPr>
          <w:color w:val="000000" w:themeColor="text1"/>
        </w:rPr>
      </w:pPr>
      <w:r w:rsidRPr="00F44C09">
        <w:rPr>
          <w:color w:val="000000" w:themeColor="text1"/>
        </w:rPr>
        <w:t xml:space="preserve"> </w:t>
      </w:r>
    </w:p>
    <w:p w14:paraId="6A20ABBD" w14:textId="14939D3F" w:rsidR="00644960" w:rsidRPr="00F44C09" w:rsidRDefault="00000000">
      <w:pPr>
        <w:numPr>
          <w:ilvl w:val="0"/>
          <w:numId w:val="1"/>
        </w:numPr>
        <w:spacing w:after="8"/>
        <w:ind w:right="0" w:hanging="360"/>
        <w:rPr>
          <w:color w:val="000000" w:themeColor="text1"/>
        </w:rPr>
      </w:pPr>
      <w:r w:rsidRPr="00F44C09">
        <w:rPr>
          <w:color w:val="000000" w:themeColor="text1"/>
        </w:rPr>
        <w:t>Ustawa z dnia 24 czerwca 1994r. o własności lokali (Dz.U. z 2021</w:t>
      </w:r>
      <w:r w:rsidR="009C18F6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r., poz. 1048), </w:t>
      </w:r>
    </w:p>
    <w:p w14:paraId="02696E92" w14:textId="77777777" w:rsidR="00644960" w:rsidRPr="00F44C09" w:rsidRDefault="00000000">
      <w:pPr>
        <w:spacing w:after="16" w:line="259" w:lineRule="auto"/>
        <w:ind w:left="142" w:right="0" w:firstLine="0"/>
        <w:jc w:val="left"/>
        <w:rPr>
          <w:color w:val="000000" w:themeColor="text1"/>
        </w:rPr>
      </w:pPr>
      <w:r w:rsidRPr="00F44C09">
        <w:rPr>
          <w:color w:val="000000" w:themeColor="text1"/>
        </w:rPr>
        <w:t xml:space="preserve"> </w:t>
      </w:r>
    </w:p>
    <w:p w14:paraId="21C382A6" w14:textId="7E0441E4" w:rsidR="00644960" w:rsidRPr="00F44C09" w:rsidRDefault="00000000">
      <w:pPr>
        <w:numPr>
          <w:ilvl w:val="0"/>
          <w:numId w:val="1"/>
        </w:numPr>
        <w:spacing w:after="5"/>
        <w:ind w:right="0" w:hanging="360"/>
        <w:rPr>
          <w:color w:val="000000" w:themeColor="text1"/>
        </w:rPr>
      </w:pPr>
      <w:r w:rsidRPr="00F44C09">
        <w:rPr>
          <w:color w:val="000000" w:themeColor="text1"/>
        </w:rPr>
        <w:t>Ustawa z dnia 11 maja 2001r. Prawo o miarach (Dz.U. z 2021</w:t>
      </w:r>
      <w:r w:rsidR="009C18F6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r., poz. 2068), </w:t>
      </w:r>
    </w:p>
    <w:p w14:paraId="6477E934" w14:textId="77777777" w:rsidR="00644960" w:rsidRPr="00F44C09" w:rsidRDefault="00000000">
      <w:pPr>
        <w:spacing w:after="54" w:line="259" w:lineRule="auto"/>
        <w:ind w:left="142" w:right="0" w:firstLine="0"/>
        <w:jc w:val="left"/>
        <w:rPr>
          <w:color w:val="000000" w:themeColor="text1"/>
        </w:rPr>
      </w:pPr>
      <w:r w:rsidRPr="00F44C09">
        <w:rPr>
          <w:color w:val="000000" w:themeColor="text1"/>
        </w:rPr>
        <w:t xml:space="preserve"> </w:t>
      </w:r>
    </w:p>
    <w:p w14:paraId="4727A32F" w14:textId="2DE60F59" w:rsidR="00644960" w:rsidRPr="00DD187E" w:rsidRDefault="00000000" w:rsidP="00DD187E">
      <w:pPr>
        <w:numPr>
          <w:ilvl w:val="0"/>
          <w:numId w:val="1"/>
        </w:numPr>
        <w:spacing w:after="8"/>
        <w:ind w:right="0" w:hanging="360"/>
        <w:rPr>
          <w:color w:val="FF0000"/>
        </w:rPr>
      </w:pPr>
      <w:r w:rsidRPr="00F44C09">
        <w:rPr>
          <w:color w:val="000000" w:themeColor="text1"/>
        </w:rPr>
        <w:lastRenderedPageBreak/>
        <w:t>Ustawa z dnia 23 kwietnia 1964r. Kodeks cywilny (Dz.</w:t>
      </w:r>
      <w:r w:rsidR="00DD187E" w:rsidRPr="00DD187E">
        <w:rPr>
          <w:color w:val="FF0000"/>
        </w:rPr>
        <w:t xml:space="preserve"> </w:t>
      </w:r>
      <w:r w:rsidR="00DD187E" w:rsidRPr="00DD187E">
        <w:rPr>
          <w:color w:val="auto"/>
        </w:rPr>
        <w:t>U. z 2022r., poz. 1360 z późn. zm.),</w:t>
      </w:r>
    </w:p>
    <w:p w14:paraId="56AC2727" w14:textId="77777777" w:rsidR="00644960" w:rsidRPr="00F44C09" w:rsidRDefault="00000000">
      <w:pPr>
        <w:spacing w:after="30" w:line="259" w:lineRule="auto"/>
        <w:ind w:left="142" w:right="0" w:firstLine="0"/>
        <w:jc w:val="left"/>
        <w:rPr>
          <w:color w:val="000000" w:themeColor="text1"/>
        </w:rPr>
      </w:pPr>
      <w:r w:rsidRPr="00F44C09">
        <w:rPr>
          <w:color w:val="000000" w:themeColor="text1"/>
        </w:rPr>
        <w:t xml:space="preserve"> </w:t>
      </w:r>
    </w:p>
    <w:p w14:paraId="766A4532" w14:textId="54E523D1" w:rsidR="00644960" w:rsidRPr="00DD187E" w:rsidRDefault="00000000" w:rsidP="00DD187E">
      <w:pPr>
        <w:numPr>
          <w:ilvl w:val="0"/>
          <w:numId w:val="1"/>
        </w:numPr>
        <w:spacing w:after="36"/>
        <w:ind w:right="0" w:hanging="360"/>
        <w:rPr>
          <w:color w:val="000000" w:themeColor="text1"/>
        </w:rPr>
      </w:pPr>
      <w:r w:rsidRPr="00F44C09">
        <w:rPr>
          <w:color w:val="000000" w:themeColor="text1"/>
        </w:rPr>
        <w:t>Ustawa z dnia 17 listopada 1964r. Kodeks Postępowania Cywilnego (Dz.U. z 2021</w:t>
      </w:r>
      <w:r w:rsidR="009C18F6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r., poz. 1805 z późń. zm.), </w:t>
      </w:r>
    </w:p>
    <w:p w14:paraId="65ED9595" w14:textId="1BAA4FC2" w:rsidR="00644960" w:rsidRPr="00F44C09" w:rsidRDefault="006708E7">
      <w:pPr>
        <w:numPr>
          <w:ilvl w:val="0"/>
          <w:numId w:val="1"/>
        </w:numPr>
        <w:spacing w:after="5"/>
        <w:ind w:right="0" w:hanging="360"/>
        <w:rPr>
          <w:color w:val="000000" w:themeColor="text1"/>
        </w:rPr>
      </w:pPr>
      <w:r w:rsidRPr="00F44C09">
        <w:rPr>
          <w:color w:val="000000" w:themeColor="text1"/>
        </w:rPr>
        <w:t xml:space="preserve">Regulamin  Wspólnoty Mieszkaniowej, </w:t>
      </w:r>
    </w:p>
    <w:p w14:paraId="6690703C" w14:textId="77777777" w:rsidR="00644960" w:rsidRPr="00F44C09" w:rsidRDefault="00000000">
      <w:pPr>
        <w:spacing w:after="41" w:line="259" w:lineRule="auto"/>
        <w:ind w:left="142" w:right="0" w:firstLine="0"/>
        <w:jc w:val="left"/>
        <w:rPr>
          <w:color w:val="000000" w:themeColor="text1"/>
        </w:rPr>
      </w:pPr>
      <w:r w:rsidRPr="00F44C09">
        <w:rPr>
          <w:color w:val="000000" w:themeColor="text1"/>
        </w:rPr>
        <w:t xml:space="preserve"> </w:t>
      </w:r>
    </w:p>
    <w:p w14:paraId="4E2E9858" w14:textId="77777777" w:rsidR="00644960" w:rsidRPr="00F44C09" w:rsidRDefault="00000000">
      <w:pPr>
        <w:numPr>
          <w:ilvl w:val="0"/>
          <w:numId w:val="1"/>
        </w:numPr>
        <w:spacing w:after="6"/>
        <w:ind w:right="0" w:hanging="360"/>
        <w:rPr>
          <w:color w:val="000000" w:themeColor="text1"/>
        </w:rPr>
      </w:pPr>
      <w:r w:rsidRPr="00F44C09">
        <w:rPr>
          <w:color w:val="000000" w:themeColor="text1"/>
        </w:rPr>
        <w:t xml:space="preserve">Inne przepisy i dokumenty, jeżeli mają wpływ na zapisy regulaminu u danego Zarządcy. </w:t>
      </w:r>
    </w:p>
    <w:p w14:paraId="6C974D0B" w14:textId="77777777" w:rsidR="00644960" w:rsidRPr="00F44C09" w:rsidRDefault="00000000">
      <w:pPr>
        <w:spacing w:after="40" w:line="259" w:lineRule="auto"/>
        <w:ind w:left="0" w:right="0" w:firstLine="0"/>
        <w:jc w:val="left"/>
        <w:rPr>
          <w:color w:val="000000" w:themeColor="text1"/>
        </w:rPr>
      </w:pPr>
      <w:r w:rsidRPr="00F44C09">
        <w:rPr>
          <w:color w:val="000000" w:themeColor="text1"/>
        </w:rPr>
        <w:t xml:space="preserve"> </w:t>
      </w:r>
    </w:p>
    <w:p w14:paraId="0373A07A" w14:textId="77777777" w:rsidR="00644960" w:rsidRPr="00F44C09" w:rsidRDefault="00000000">
      <w:pPr>
        <w:pStyle w:val="Nagwek1"/>
        <w:ind w:left="670" w:hanging="245"/>
        <w:rPr>
          <w:color w:val="000000" w:themeColor="text1"/>
        </w:rPr>
      </w:pPr>
      <w:r w:rsidRPr="00F44C09">
        <w:rPr>
          <w:color w:val="000000" w:themeColor="text1"/>
        </w:rPr>
        <w:t xml:space="preserve">Określenie pojęć użytych w regulaminie </w:t>
      </w:r>
    </w:p>
    <w:p w14:paraId="05E01701" w14:textId="65BEBD2C" w:rsidR="00644960" w:rsidRPr="00F44C09" w:rsidRDefault="00000000">
      <w:pPr>
        <w:ind w:left="137" w:right="0"/>
        <w:rPr>
          <w:color w:val="000000" w:themeColor="text1"/>
        </w:rPr>
      </w:pPr>
      <w:r w:rsidRPr="00F44C09">
        <w:rPr>
          <w:b/>
          <w:color w:val="000000" w:themeColor="text1"/>
        </w:rPr>
        <w:t>1).</w:t>
      </w:r>
      <w:r w:rsidR="002F4AEE" w:rsidRPr="00F44C09">
        <w:rPr>
          <w:b/>
          <w:color w:val="000000" w:themeColor="text1"/>
        </w:rPr>
        <w:t xml:space="preserve"> </w:t>
      </w:r>
      <w:r w:rsidRPr="00F44C09">
        <w:rPr>
          <w:b/>
          <w:color w:val="000000" w:themeColor="text1"/>
        </w:rPr>
        <w:t>Użytkownik lokalu</w:t>
      </w:r>
      <w:r w:rsidRPr="00F44C09">
        <w:rPr>
          <w:color w:val="000000" w:themeColor="text1"/>
        </w:rPr>
        <w:t xml:space="preserve"> – osoba, której przysługuje prawo do lokalu, prawo własności lokalu  lub osoba użytkująca lokal bez tytułu prawnego. </w:t>
      </w:r>
    </w:p>
    <w:p w14:paraId="00DF3B10" w14:textId="275B62A0" w:rsidR="00644960" w:rsidRPr="00F44C09" w:rsidRDefault="00000000">
      <w:pPr>
        <w:spacing w:after="157" w:line="300" w:lineRule="auto"/>
        <w:ind w:left="127" w:right="0" w:firstLine="0"/>
        <w:rPr>
          <w:color w:val="000000" w:themeColor="text1"/>
        </w:rPr>
      </w:pPr>
      <w:r w:rsidRPr="00F44C09">
        <w:rPr>
          <w:b/>
          <w:color w:val="000000" w:themeColor="text1"/>
        </w:rPr>
        <w:t>2).</w:t>
      </w:r>
      <w:r w:rsidRPr="00F44C09">
        <w:rPr>
          <w:color w:val="000000" w:themeColor="text1"/>
        </w:rPr>
        <w:t xml:space="preserve"> </w:t>
      </w:r>
      <w:r w:rsidRPr="00F44C09">
        <w:rPr>
          <w:b/>
          <w:color w:val="000000" w:themeColor="text1"/>
        </w:rPr>
        <w:t xml:space="preserve">Okres rozliczeniowy </w:t>
      </w:r>
      <w:r w:rsidRPr="00F44C09">
        <w:rPr>
          <w:color w:val="000000" w:themeColor="text1"/>
        </w:rPr>
        <w:t xml:space="preserve">– umowny </w:t>
      </w:r>
      <w:r w:rsidR="006708E7" w:rsidRPr="00F44C09">
        <w:rPr>
          <w:color w:val="000000" w:themeColor="text1"/>
        </w:rPr>
        <w:t xml:space="preserve">12 miesięczny </w:t>
      </w:r>
      <w:r w:rsidRPr="00F44C09">
        <w:rPr>
          <w:color w:val="000000" w:themeColor="text1"/>
        </w:rPr>
        <w:t xml:space="preserve">przedział czasu, za który cyklicznie dokonuje się rozliczeń kosztów poniesionych na zakup i dostarczenie ciepła do jednostki rozliczeniowej z wnoszonymi za ten okres zaliczkami przez użytkowników lokali. Okres rozliczeniowy rozpoczyna się </w:t>
      </w:r>
      <w:r w:rsidR="00AF37FF" w:rsidRPr="00F44C09">
        <w:rPr>
          <w:color w:val="000000" w:themeColor="text1"/>
        </w:rPr>
        <w:t>1 stycznia</w:t>
      </w:r>
      <w:r w:rsidRPr="00F44C09">
        <w:rPr>
          <w:color w:val="000000" w:themeColor="text1"/>
        </w:rPr>
        <w:t xml:space="preserve"> a kończy</w:t>
      </w:r>
      <w:r w:rsidR="00AF37FF" w:rsidRPr="00F44C09">
        <w:rPr>
          <w:color w:val="000000" w:themeColor="text1"/>
        </w:rPr>
        <w:t xml:space="preserve"> 31 grudnia</w:t>
      </w:r>
      <w:r w:rsidRPr="00F44C09">
        <w:rPr>
          <w:color w:val="000000" w:themeColor="text1"/>
        </w:rPr>
        <w:t xml:space="preserve"> każdego roku. </w:t>
      </w:r>
    </w:p>
    <w:p w14:paraId="0EE9830C" w14:textId="41BCFAB2" w:rsidR="00644960" w:rsidRPr="00F44C09" w:rsidRDefault="00000000">
      <w:pPr>
        <w:spacing w:after="172"/>
        <w:ind w:left="137" w:right="0"/>
        <w:rPr>
          <w:color w:val="000000" w:themeColor="text1"/>
        </w:rPr>
      </w:pPr>
      <w:r w:rsidRPr="00F44C09">
        <w:rPr>
          <w:b/>
          <w:color w:val="000000" w:themeColor="text1"/>
        </w:rPr>
        <w:t>3). Jednostka rozliczeniowa</w:t>
      </w:r>
      <w:r w:rsidRPr="00F44C09">
        <w:rPr>
          <w:color w:val="000000" w:themeColor="text1"/>
        </w:rPr>
        <w:t xml:space="preserve"> – dla rozliczania kosztów centralnego ogrzewania jednostką rozliczeniową jest budynek</w:t>
      </w:r>
      <w:r w:rsidR="00050196" w:rsidRPr="00F44C09">
        <w:rPr>
          <w:color w:val="000000" w:themeColor="text1"/>
        </w:rPr>
        <w:t>. Dla rozliczania kosztów ciepłej wody użytkowej jednostką rozliczeniową jest budynek lub grupa budynków zasilanych z jednego węzła, przy spełnieniu warunku jednolitego opomiarowania w wodomierze wody ciepłej.</w:t>
      </w:r>
      <w:r w:rsidR="00EA17EF" w:rsidRPr="00F44C09">
        <w:rPr>
          <w:color w:val="000000" w:themeColor="text1"/>
        </w:rPr>
        <w:t xml:space="preserve"> </w:t>
      </w:r>
    </w:p>
    <w:p w14:paraId="2F55199C" w14:textId="649CDEC7" w:rsidR="00644960" w:rsidRPr="00F44C09" w:rsidRDefault="00000000">
      <w:pPr>
        <w:ind w:left="137" w:right="0"/>
        <w:rPr>
          <w:color w:val="000000" w:themeColor="text1"/>
        </w:rPr>
      </w:pPr>
      <w:r w:rsidRPr="00F44C09">
        <w:rPr>
          <w:b/>
          <w:color w:val="000000" w:themeColor="text1"/>
        </w:rPr>
        <w:t>4).</w:t>
      </w:r>
      <w:r w:rsidR="002F4AEE" w:rsidRPr="00F44C09">
        <w:rPr>
          <w:b/>
          <w:color w:val="000000" w:themeColor="text1"/>
        </w:rPr>
        <w:t xml:space="preserve"> </w:t>
      </w:r>
      <w:r w:rsidRPr="00F44C09">
        <w:rPr>
          <w:b/>
          <w:color w:val="000000" w:themeColor="text1"/>
        </w:rPr>
        <w:t xml:space="preserve">Rozliczenie indywidualne </w:t>
      </w:r>
      <w:r w:rsidRPr="00F44C09">
        <w:rPr>
          <w:color w:val="000000" w:themeColor="text1"/>
        </w:rPr>
        <w:t xml:space="preserve">– podział kosztów dostawy ciepła do jednostki rozliczeniowej pomiędzy użytkowników poszczególnych lokali mieszkalnych i użytkowych, a także lokali </w:t>
      </w:r>
      <w:r w:rsidR="002F4AEE" w:rsidRPr="00F44C09">
        <w:rPr>
          <w:color w:val="000000" w:themeColor="text1"/>
        </w:rPr>
        <w:br/>
      </w:r>
      <w:r w:rsidRPr="00F44C09">
        <w:rPr>
          <w:color w:val="000000" w:themeColor="text1"/>
        </w:rPr>
        <w:t>o innym przeznaczeniu z uwzględnieniem naliczonych zaliczek miesięcznych w okresie rozliczeniowym.</w:t>
      </w:r>
      <w:r w:rsidRPr="00F44C09">
        <w:rPr>
          <w:b/>
          <w:color w:val="000000" w:themeColor="text1"/>
        </w:rPr>
        <w:t xml:space="preserve"> </w:t>
      </w:r>
    </w:p>
    <w:p w14:paraId="6EC44821" w14:textId="1899D0E1" w:rsidR="00644960" w:rsidRPr="00F44C09" w:rsidRDefault="00000000">
      <w:pPr>
        <w:ind w:left="137" w:right="0"/>
        <w:rPr>
          <w:color w:val="000000" w:themeColor="text1"/>
        </w:rPr>
      </w:pPr>
      <w:r w:rsidRPr="00F44C09">
        <w:rPr>
          <w:b/>
          <w:color w:val="000000" w:themeColor="text1"/>
        </w:rPr>
        <w:t>5). Ciepłomierz mieszkaniowy-</w:t>
      </w:r>
      <w:r w:rsidRPr="00F44C09">
        <w:rPr>
          <w:color w:val="000000" w:themeColor="text1"/>
        </w:rPr>
        <w:t xml:space="preserve"> urządzenie pomiarowe mierzące ilość ciepła dostarczonego do lokalu w jednostkach fizycznych (GJ lub kWh). </w:t>
      </w:r>
    </w:p>
    <w:p w14:paraId="7B1002FF" w14:textId="40785088" w:rsidR="00644960" w:rsidRPr="00F44C09" w:rsidRDefault="00000000">
      <w:pPr>
        <w:ind w:left="137" w:right="0"/>
        <w:rPr>
          <w:color w:val="000000" w:themeColor="text1"/>
        </w:rPr>
      </w:pPr>
      <w:r w:rsidRPr="00F44C09">
        <w:rPr>
          <w:b/>
          <w:color w:val="000000" w:themeColor="text1"/>
        </w:rPr>
        <w:t>6).</w:t>
      </w:r>
      <w:r w:rsidR="002F4AEE" w:rsidRPr="00F44C09">
        <w:rPr>
          <w:b/>
          <w:color w:val="000000" w:themeColor="text1"/>
        </w:rPr>
        <w:t xml:space="preserve"> </w:t>
      </w:r>
      <w:r w:rsidRPr="00F44C09">
        <w:rPr>
          <w:b/>
          <w:color w:val="000000" w:themeColor="text1"/>
        </w:rPr>
        <w:t xml:space="preserve">Współczynnik wyrównawczy </w:t>
      </w:r>
      <w:r w:rsidR="006708E7" w:rsidRPr="00F44C09">
        <w:rPr>
          <w:b/>
          <w:color w:val="000000" w:themeColor="text1"/>
        </w:rPr>
        <w:t xml:space="preserve">(LAF) </w:t>
      </w:r>
      <w:r w:rsidRPr="00F44C09">
        <w:rPr>
          <w:color w:val="000000" w:themeColor="text1"/>
        </w:rPr>
        <w:t xml:space="preserve">–  współczynnik zużycia ciepła na ogrzewanie wynikający z położenia lokalu w bryle budynku wyliczony metodą obliczeniową. Zastosowanie współczynników wyrównawczych ma na celu zniwelowanie różnic w zapotrzebowaniu na ciepło poszczególnych lokali wynikających z ich położenia w bryle budynku niezależnych od zachowania użytkowników lokali. </w:t>
      </w:r>
    </w:p>
    <w:p w14:paraId="304FF38A" w14:textId="5688BEE7" w:rsidR="00644960" w:rsidRPr="00F44C09" w:rsidRDefault="00983B45">
      <w:pPr>
        <w:ind w:left="137" w:right="0"/>
        <w:rPr>
          <w:color w:val="000000" w:themeColor="text1"/>
        </w:rPr>
      </w:pPr>
      <w:r w:rsidRPr="00F44C09">
        <w:rPr>
          <w:b/>
          <w:color w:val="000000" w:themeColor="text1"/>
        </w:rPr>
        <w:t>7). Jednostka zużycia –</w:t>
      </w:r>
      <w:r w:rsidRPr="00F44C09">
        <w:rPr>
          <w:color w:val="000000" w:themeColor="text1"/>
        </w:rPr>
        <w:t xml:space="preserve"> wartość wskazania ciepłomierza mieszkaniowego  </w:t>
      </w:r>
    </w:p>
    <w:p w14:paraId="063EB533" w14:textId="322C1537" w:rsidR="00644960" w:rsidRPr="00F44C09" w:rsidRDefault="00983B45">
      <w:pPr>
        <w:spacing w:after="157"/>
        <w:ind w:left="137" w:right="0"/>
        <w:rPr>
          <w:color w:val="000000" w:themeColor="text1"/>
        </w:rPr>
      </w:pPr>
      <w:r w:rsidRPr="00F44C09">
        <w:rPr>
          <w:b/>
          <w:color w:val="000000" w:themeColor="text1"/>
        </w:rPr>
        <w:t>8). Obliczeniowa jednostka zużycia -</w:t>
      </w:r>
      <w:r w:rsidRPr="00F44C09">
        <w:rPr>
          <w:color w:val="000000" w:themeColor="text1"/>
        </w:rPr>
        <w:t xml:space="preserve"> wartość wskazania ciepłomierza mieszkaniowego przemnożona przez współczynnik wyrównawczy. </w:t>
      </w:r>
    </w:p>
    <w:p w14:paraId="2EBA249E" w14:textId="616C3C3D" w:rsidR="00644960" w:rsidRPr="00F44C09" w:rsidRDefault="00983B45">
      <w:pPr>
        <w:spacing w:after="172"/>
        <w:ind w:left="137" w:right="0"/>
        <w:rPr>
          <w:color w:val="000000" w:themeColor="text1"/>
        </w:rPr>
      </w:pPr>
      <w:r w:rsidRPr="00F44C09">
        <w:rPr>
          <w:b/>
          <w:color w:val="000000" w:themeColor="text1"/>
        </w:rPr>
        <w:t>9).</w:t>
      </w:r>
      <w:r w:rsidR="002F4AEE" w:rsidRPr="00F44C09">
        <w:rPr>
          <w:b/>
          <w:color w:val="000000" w:themeColor="text1"/>
        </w:rPr>
        <w:t xml:space="preserve"> </w:t>
      </w:r>
      <w:r w:rsidRPr="00F44C09">
        <w:rPr>
          <w:b/>
          <w:color w:val="000000" w:themeColor="text1"/>
        </w:rPr>
        <w:t xml:space="preserve">Temperatura obliczeniowa w pomieszczeniu </w:t>
      </w:r>
      <w:r w:rsidRPr="00F44C09">
        <w:rPr>
          <w:color w:val="000000" w:themeColor="text1"/>
        </w:rPr>
        <w:t xml:space="preserve">– temperatura powietrza w pomieszczeniu, którą należy przyjmować przy obliczeniu zapotrzebowania ciepła dla pomieszczeń i budynku, zgodnie z normami i warunkami technicznymi obowiązującymi w chwili dokonywania tych obliczeń. </w:t>
      </w:r>
    </w:p>
    <w:p w14:paraId="0F1AFA0A" w14:textId="6EA9CAED" w:rsidR="00A05D50" w:rsidRPr="00F44C09" w:rsidRDefault="00983B45" w:rsidP="00E802D4">
      <w:pPr>
        <w:spacing w:after="173" w:line="294" w:lineRule="auto"/>
        <w:ind w:left="127" w:right="0" w:firstLine="0"/>
        <w:rPr>
          <w:color w:val="000000" w:themeColor="text1"/>
        </w:rPr>
      </w:pPr>
      <w:r w:rsidRPr="00F44C09">
        <w:rPr>
          <w:b/>
          <w:color w:val="000000" w:themeColor="text1"/>
        </w:rPr>
        <w:t>10). Minimalna temperatura w pomieszczeniach</w:t>
      </w:r>
      <w:r w:rsidRPr="00F44C09">
        <w:rPr>
          <w:color w:val="000000" w:themeColor="text1"/>
        </w:rPr>
        <w:t xml:space="preserve"> – temperatura nie niższa niż 16° C </w:t>
      </w:r>
      <w:r w:rsidR="002F4AEE" w:rsidRPr="00F44C09">
        <w:rPr>
          <w:color w:val="000000" w:themeColor="text1"/>
        </w:rPr>
        <w:br/>
      </w:r>
      <w:r w:rsidRPr="00F44C09">
        <w:rPr>
          <w:color w:val="000000" w:themeColor="text1"/>
        </w:rPr>
        <w:t xml:space="preserve">w pomieszczeniach lokalu o temperaturze obliczeniowej 20° C lub wyższej –   w celu zapewnienia właściwych warunków eksploatacyjnych budynku i lokali, każdy użytkownik ma </w:t>
      </w:r>
      <w:r w:rsidRPr="00F44C09">
        <w:rPr>
          <w:color w:val="000000" w:themeColor="text1"/>
        </w:rPr>
        <w:lastRenderedPageBreak/>
        <w:t xml:space="preserve">obowiązek stosowania nastaw zaworów grzejnikowych, zapewniających wymaganą rozporządzeniem wskazaną temperaturę użytkowania pomieszczeń. </w:t>
      </w:r>
    </w:p>
    <w:p w14:paraId="1E2E17BB" w14:textId="3F295529" w:rsidR="00A05D50" w:rsidRPr="00F44C09" w:rsidRDefault="00A05D50" w:rsidP="00A05D50">
      <w:pPr>
        <w:spacing w:after="173" w:line="294" w:lineRule="auto"/>
        <w:ind w:left="127" w:right="0" w:firstLine="0"/>
        <w:jc w:val="left"/>
        <w:rPr>
          <w:color w:val="000000" w:themeColor="text1"/>
        </w:rPr>
      </w:pPr>
      <w:r w:rsidRPr="00F44C09">
        <w:rPr>
          <w:b/>
          <w:color w:val="000000" w:themeColor="text1"/>
        </w:rPr>
        <w:t>1</w:t>
      </w:r>
      <w:r w:rsidR="00983B45" w:rsidRPr="00F44C09">
        <w:rPr>
          <w:b/>
          <w:color w:val="000000" w:themeColor="text1"/>
        </w:rPr>
        <w:t>1</w:t>
      </w:r>
      <w:r w:rsidRPr="00F44C09">
        <w:rPr>
          <w:b/>
          <w:color w:val="000000" w:themeColor="text1"/>
        </w:rPr>
        <w:t>).</w:t>
      </w:r>
      <w:r w:rsidR="002F4AEE" w:rsidRPr="00F44C09">
        <w:rPr>
          <w:color w:val="000000" w:themeColor="text1"/>
        </w:rPr>
        <w:t xml:space="preserve"> </w:t>
      </w:r>
      <w:r w:rsidRPr="00F44C09">
        <w:rPr>
          <w:b/>
          <w:bCs/>
          <w:color w:val="000000" w:themeColor="text1"/>
        </w:rPr>
        <w:t>Wodomierz ciepłej wody</w:t>
      </w:r>
      <w:r w:rsidRPr="00F44C09">
        <w:rPr>
          <w:color w:val="000000" w:themeColor="text1"/>
        </w:rPr>
        <w:t xml:space="preserve"> – urządzenie pomiarowe mierzące objętość ciepłej wody, która została zużyta w poszczególnych lokalach.</w:t>
      </w:r>
    </w:p>
    <w:p w14:paraId="4A60100C" w14:textId="24EF7EBF" w:rsidR="00644960" w:rsidRPr="00F44C09" w:rsidRDefault="00000000">
      <w:pPr>
        <w:ind w:left="137" w:right="0"/>
        <w:rPr>
          <w:color w:val="000000" w:themeColor="text1"/>
        </w:rPr>
      </w:pPr>
      <w:r w:rsidRPr="00F44C09">
        <w:rPr>
          <w:b/>
          <w:color w:val="000000" w:themeColor="text1"/>
        </w:rPr>
        <w:t>1</w:t>
      </w:r>
      <w:r w:rsidR="00983B45" w:rsidRPr="00F44C09">
        <w:rPr>
          <w:b/>
          <w:color w:val="000000" w:themeColor="text1"/>
        </w:rPr>
        <w:t>2</w:t>
      </w:r>
      <w:r w:rsidRPr="00F44C09">
        <w:rPr>
          <w:b/>
          <w:color w:val="000000" w:themeColor="text1"/>
        </w:rPr>
        <w:t xml:space="preserve">). Koszty zakupu ciepła </w:t>
      </w:r>
      <w:r w:rsidRPr="00F44C09">
        <w:rPr>
          <w:color w:val="000000" w:themeColor="text1"/>
        </w:rPr>
        <w:t xml:space="preserve">-  suma </w:t>
      </w:r>
      <w:r w:rsidR="006708E7" w:rsidRPr="00F44C09">
        <w:rPr>
          <w:color w:val="000000" w:themeColor="text1"/>
        </w:rPr>
        <w:t>kosztów</w:t>
      </w:r>
      <w:r w:rsidRPr="00F44C09">
        <w:rPr>
          <w:color w:val="000000" w:themeColor="text1"/>
        </w:rPr>
        <w:t xml:space="preserve"> wyliczonych przez przedsiębiorstwo energetyczne na podstawie cen i stawek opłat zawartych w taryfie, z uwzględnieniem udzielonych upustów i bonifikat. Koszty zakupu są ewidencjonowane i rozliczane odrębnie dla każdej jednostki rozliczeniowej i obciążają wszystkich użytkowników lokali ogrzewanych przez wspólną instalację. </w:t>
      </w:r>
    </w:p>
    <w:p w14:paraId="6E563C95" w14:textId="06F5BB9D" w:rsidR="006708E7" w:rsidRPr="00F44C09" w:rsidRDefault="006708E7">
      <w:pPr>
        <w:ind w:left="137" w:right="0"/>
        <w:rPr>
          <w:color w:val="000000" w:themeColor="text1"/>
        </w:rPr>
      </w:pPr>
      <w:r w:rsidRPr="00F44C09">
        <w:rPr>
          <w:b/>
          <w:color w:val="000000" w:themeColor="text1"/>
        </w:rPr>
        <w:t>13)</w:t>
      </w:r>
      <w:r w:rsidRPr="00F44C09">
        <w:rPr>
          <w:color w:val="000000" w:themeColor="text1"/>
        </w:rPr>
        <w:t>.</w:t>
      </w:r>
      <w:r w:rsidR="002F4AEE" w:rsidRPr="00F44C09">
        <w:rPr>
          <w:b/>
          <w:bCs/>
          <w:color w:val="000000" w:themeColor="text1"/>
        </w:rPr>
        <w:t xml:space="preserve"> </w:t>
      </w:r>
      <w:r w:rsidRPr="00F44C09">
        <w:rPr>
          <w:b/>
          <w:bCs/>
          <w:color w:val="000000" w:themeColor="text1"/>
        </w:rPr>
        <w:t>Koszt wytworzenia ciepła</w:t>
      </w:r>
      <w:r w:rsidRPr="00F44C09">
        <w:rPr>
          <w:color w:val="000000" w:themeColor="text1"/>
        </w:rPr>
        <w:t xml:space="preserve"> – suma kosztów poniesionych </w:t>
      </w:r>
      <w:r w:rsidR="00CC1123" w:rsidRPr="00F44C09">
        <w:rPr>
          <w:color w:val="000000" w:themeColor="text1"/>
        </w:rPr>
        <w:t>przez Wspólnotę w celu wytworzenia energii cieplnej na potrzeby ogrzania budynku.</w:t>
      </w:r>
    </w:p>
    <w:p w14:paraId="5E82363E" w14:textId="45319B50" w:rsidR="00CC1123" w:rsidRPr="00F44C09" w:rsidRDefault="00CC1123">
      <w:pPr>
        <w:ind w:left="137" w:right="0"/>
        <w:rPr>
          <w:color w:val="000000" w:themeColor="text1"/>
        </w:rPr>
      </w:pPr>
      <w:r w:rsidRPr="00F44C09">
        <w:rPr>
          <w:b/>
          <w:color w:val="000000" w:themeColor="text1"/>
        </w:rPr>
        <w:t>14)</w:t>
      </w:r>
      <w:r w:rsidRPr="00F44C09">
        <w:rPr>
          <w:color w:val="000000" w:themeColor="text1"/>
        </w:rPr>
        <w:t xml:space="preserve">. </w:t>
      </w:r>
      <w:r w:rsidRPr="00F44C09">
        <w:rPr>
          <w:b/>
          <w:bCs/>
          <w:color w:val="000000" w:themeColor="text1"/>
        </w:rPr>
        <w:t xml:space="preserve">Przedsiębiorstwo energetyczne </w:t>
      </w:r>
      <w:r w:rsidRPr="00F44C09">
        <w:rPr>
          <w:color w:val="000000" w:themeColor="text1"/>
        </w:rPr>
        <w:t>– dostawca energii cieplnej – podmiot zewnętrzny dostarczający ciepło do budynku Wspólnoty na podstawie umowy dostawcy ciepła.</w:t>
      </w:r>
    </w:p>
    <w:p w14:paraId="625485B5" w14:textId="79EE715E" w:rsidR="00644960" w:rsidRPr="00F44C09" w:rsidRDefault="00000000">
      <w:pPr>
        <w:ind w:left="137" w:right="0"/>
        <w:rPr>
          <w:color w:val="000000" w:themeColor="text1"/>
        </w:rPr>
      </w:pPr>
      <w:r w:rsidRPr="00F44C09">
        <w:rPr>
          <w:b/>
          <w:color w:val="000000" w:themeColor="text1"/>
        </w:rPr>
        <w:t>1</w:t>
      </w:r>
      <w:r w:rsidR="002546B8" w:rsidRPr="00F44C09">
        <w:rPr>
          <w:b/>
          <w:color w:val="000000" w:themeColor="text1"/>
        </w:rPr>
        <w:t>5</w:t>
      </w:r>
      <w:r w:rsidRPr="00F44C09">
        <w:rPr>
          <w:b/>
          <w:color w:val="000000" w:themeColor="text1"/>
        </w:rPr>
        <w:t xml:space="preserve">). Koszt ogrzewania </w:t>
      </w:r>
      <w:r w:rsidRPr="00F44C09">
        <w:rPr>
          <w:color w:val="000000" w:themeColor="text1"/>
        </w:rPr>
        <w:t>- suma ponoszonych opłat stałych i zmiennych za ciepło dostarczane na cele ogrzewania</w:t>
      </w:r>
      <w:r w:rsidR="004A050F" w:rsidRPr="00F44C09">
        <w:rPr>
          <w:color w:val="000000" w:themeColor="text1"/>
        </w:rPr>
        <w:t>.</w:t>
      </w:r>
    </w:p>
    <w:p w14:paraId="0829B4E0" w14:textId="0F65B399" w:rsidR="00A05D50" w:rsidRPr="00F44C09" w:rsidRDefault="00A05D50">
      <w:pPr>
        <w:spacing w:after="157" w:line="300" w:lineRule="auto"/>
        <w:ind w:left="127" w:right="0" w:firstLine="0"/>
        <w:rPr>
          <w:color w:val="000000" w:themeColor="text1"/>
        </w:rPr>
      </w:pPr>
      <w:r w:rsidRPr="00F44C09">
        <w:rPr>
          <w:b/>
          <w:bCs/>
          <w:color w:val="000000" w:themeColor="text1"/>
        </w:rPr>
        <w:t>1</w:t>
      </w:r>
      <w:r w:rsidR="002546B8" w:rsidRPr="00F44C09">
        <w:rPr>
          <w:b/>
          <w:bCs/>
          <w:color w:val="000000" w:themeColor="text1"/>
        </w:rPr>
        <w:t>6</w:t>
      </w:r>
      <w:r w:rsidRPr="00F44C09">
        <w:rPr>
          <w:b/>
          <w:bCs/>
          <w:color w:val="000000" w:themeColor="text1"/>
        </w:rPr>
        <w:t xml:space="preserve">). Koszt przygotowania ciepłej wody użytkowej (c.w.u.) </w:t>
      </w:r>
      <w:r w:rsidRPr="00F44C09">
        <w:rPr>
          <w:color w:val="000000" w:themeColor="text1"/>
        </w:rPr>
        <w:t xml:space="preserve">– suma ponoszonych opłat stałych i zmiennych za ciepło dostarczane na cele podgrzania wody wodociągowej. </w:t>
      </w:r>
    </w:p>
    <w:p w14:paraId="3F65A149" w14:textId="12BC7867" w:rsidR="00644960" w:rsidRPr="00F44C09" w:rsidRDefault="00000000">
      <w:pPr>
        <w:spacing w:after="157" w:line="300" w:lineRule="auto"/>
        <w:ind w:left="127" w:right="0" w:firstLine="0"/>
        <w:rPr>
          <w:color w:val="000000" w:themeColor="text1"/>
        </w:rPr>
      </w:pPr>
      <w:r w:rsidRPr="00F44C09">
        <w:rPr>
          <w:b/>
          <w:color w:val="000000" w:themeColor="text1"/>
        </w:rPr>
        <w:t>1</w:t>
      </w:r>
      <w:r w:rsidR="002546B8" w:rsidRPr="00F44C09">
        <w:rPr>
          <w:b/>
          <w:color w:val="000000" w:themeColor="text1"/>
        </w:rPr>
        <w:t>7</w:t>
      </w:r>
      <w:r w:rsidRPr="00F44C09">
        <w:rPr>
          <w:b/>
          <w:color w:val="000000" w:themeColor="text1"/>
        </w:rPr>
        <w:t>). Węzeł cieplny</w:t>
      </w:r>
      <w:r w:rsidRPr="00F44C09">
        <w:rPr>
          <w:color w:val="000000" w:themeColor="text1"/>
        </w:rPr>
        <w:t xml:space="preserve"> - zespół urządzeń zaopatrujący w ciepło instalację wewnątrz budynku</w:t>
      </w:r>
      <w:r w:rsidR="00725E1D" w:rsidRPr="00F44C09">
        <w:rPr>
          <w:color w:val="000000" w:themeColor="text1"/>
        </w:rPr>
        <w:t xml:space="preserve"> dostarczane z sieci przyłączonej do budynku</w:t>
      </w:r>
      <w:r w:rsidR="002546B8" w:rsidRPr="00F44C09">
        <w:rPr>
          <w:color w:val="000000" w:themeColor="text1"/>
        </w:rPr>
        <w:t xml:space="preserve"> lub grupy budynków.</w:t>
      </w:r>
    </w:p>
    <w:p w14:paraId="38E93C92" w14:textId="03CC3774" w:rsidR="00644960" w:rsidRPr="00F44C09" w:rsidRDefault="00000000">
      <w:pPr>
        <w:ind w:left="137" w:right="0"/>
        <w:rPr>
          <w:color w:val="000000" w:themeColor="text1"/>
        </w:rPr>
      </w:pPr>
      <w:r w:rsidRPr="00F44C09">
        <w:rPr>
          <w:b/>
          <w:color w:val="000000" w:themeColor="text1"/>
        </w:rPr>
        <w:t>1</w:t>
      </w:r>
      <w:r w:rsidR="002546B8" w:rsidRPr="00F44C09">
        <w:rPr>
          <w:b/>
          <w:color w:val="000000" w:themeColor="text1"/>
        </w:rPr>
        <w:t>8</w:t>
      </w:r>
      <w:r w:rsidRPr="00F44C09">
        <w:rPr>
          <w:b/>
          <w:color w:val="000000" w:themeColor="text1"/>
        </w:rPr>
        <w:t>). Układ pomiarowo – rozliczeniowy</w:t>
      </w:r>
      <w:r w:rsidRPr="00F44C09">
        <w:rPr>
          <w:color w:val="000000" w:themeColor="text1"/>
        </w:rPr>
        <w:t xml:space="preserve"> – ciepłomierz zainstalowany na wejściu do węzła cieplnego odpowiadający przepisom metrologicznym na podstawie wskazań którego, odbiorca rozlicza się z dostawcą ciepła za dostarczone ciepło. </w:t>
      </w:r>
    </w:p>
    <w:p w14:paraId="40B4EFDA" w14:textId="22CEEDE0" w:rsidR="00644960" w:rsidRPr="00F44C09" w:rsidRDefault="00000000">
      <w:pPr>
        <w:ind w:left="137" w:right="0"/>
        <w:rPr>
          <w:color w:val="000000" w:themeColor="text1"/>
        </w:rPr>
      </w:pPr>
      <w:r w:rsidRPr="00F44C09">
        <w:rPr>
          <w:b/>
          <w:color w:val="000000" w:themeColor="text1"/>
        </w:rPr>
        <w:t>1</w:t>
      </w:r>
      <w:r w:rsidR="002546B8" w:rsidRPr="00F44C09">
        <w:rPr>
          <w:b/>
          <w:color w:val="000000" w:themeColor="text1"/>
        </w:rPr>
        <w:t>9</w:t>
      </w:r>
      <w:r w:rsidRPr="00F44C09">
        <w:rPr>
          <w:b/>
          <w:color w:val="000000" w:themeColor="text1"/>
        </w:rPr>
        <w:t>). Zarządca</w:t>
      </w:r>
      <w:r w:rsidRPr="00F44C09">
        <w:rPr>
          <w:color w:val="000000" w:themeColor="text1"/>
        </w:rPr>
        <w:t xml:space="preserve"> –</w:t>
      </w:r>
      <w:r w:rsidR="002546B8" w:rsidRPr="00F44C09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osoba fizyczna lub podmiot gospodarczy, któremu właściciel powierzył  zarządzanie nieruchomościami / budynkami. </w:t>
      </w:r>
    </w:p>
    <w:p w14:paraId="78626332" w14:textId="2FB4C91B" w:rsidR="00644960" w:rsidRPr="00F44C09" w:rsidRDefault="002546B8">
      <w:pPr>
        <w:spacing w:after="159"/>
        <w:ind w:left="137" w:right="0"/>
        <w:rPr>
          <w:color w:val="000000" w:themeColor="text1"/>
        </w:rPr>
      </w:pPr>
      <w:r w:rsidRPr="00F44C09">
        <w:rPr>
          <w:b/>
          <w:color w:val="000000" w:themeColor="text1"/>
        </w:rPr>
        <w:t>20</w:t>
      </w:r>
      <w:r w:rsidR="00983B45" w:rsidRPr="00F44C09">
        <w:rPr>
          <w:b/>
          <w:color w:val="000000" w:themeColor="text1"/>
        </w:rPr>
        <w:t>). Odszkodowanie</w:t>
      </w:r>
      <w:r w:rsidR="00983B45" w:rsidRPr="00F44C09">
        <w:rPr>
          <w:color w:val="000000" w:themeColor="text1"/>
        </w:rPr>
        <w:t xml:space="preserve"> – należność finansowa, którą użytkownik lokalu ponosi na rzecz </w:t>
      </w:r>
      <w:r w:rsidRPr="00F44C09">
        <w:rPr>
          <w:color w:val="000000" w:themeColor="text1"/>
        </w:rPr>
        <w:t>wspólnoty</w:t>
      </w:r>
      <w:r w:rsidR="00983B45" w:rsidRPr="00F44C09">
        <w:rPr>
          <w:color w:val="000000" w:themeColor="text1"/>
        </w:rPr>
        <w:t xml:space="preserve"> budynku w przypadkach opisanych w regulaminie w szczególności  określonych </w:t>
      </w:r>
      <w:r w:rsidR="002F4AEE" w:rsidRPr="00F44C09">
        <w:rPr>
          <w:color w:val="000000" w:themeColor="text1"/>
        </w:rPr>
        <w:br/>
      </w:r>
      <w:r w:rsidR="00983B45" w:rsidRPr="00F44C09">
        <w:rPr>
          <w:color w:val="000000" w:themeColor="text1"/>
        </w:rPr>
        <w:t xml:space="preserve">w art. 45a ust. 11a ustawy Prawo energetyczne. Przepisy dotyczące odszkodowania zawarte w art. 361 – 363 ustawy Kodeks Cywilny stosuje się odpowiednio do właściwego przypadku. </w:t>
      </w:r>
    </w:p>
    <w:p w14:paraId="057A0068" w14:textId="6948708E" w:rsidR="002546B8" w:rsidRPr="00F44C09" w:rsidRDefault="002546B8">
      <w:pPr>
        <w:spacing w:after="159"/>
        <w:ind w:left="137" w:right="0"/>
        <w:rPr>
          <w:color w:val="000000" w:themeColor="text1"/>
        </w:rPr>
      </w:pPr>
      <w:r w:rsidRPr="00F44C09">
        <w:rPr>
          <w:b/>
          <w:color w:val="000000" w:themeColor="text1"/>
        </w:rPr>
        <w:t>21)</w:t>
      </w:r>
      <w:r w:rsidRPr="00F44C09">
        <w:rPr>
          <w:color w:val="000000" w:themeColor="text1"/>
        </w:rPr>
        <w:t xml:space="preserve">. </w:t>
      </w:r>
      <w:r w:rsidRPr="00F44C09">
        <w:rPr>
          <w:b/>
          <w:bCs/>
          <w:color w:val="000000" w:themeColor="text1"/>
        </w:rPr>
        <w:t>Operator</w:t>
      </w:r>
      <w:r w:rsidRPr="00F44C09">
        <w:rPr>
          <w:color w:val="000000" w:themeColor="text1"/>
        </w:rPr>
        <w:t xml:space="preserve"> – firma zewnętrzna </w:t>
      </w:r>
      <w:r w:rsidR="002045EB" w:rsidRPr="00F44C09">
        <w:rPr>
          <w:color w:val="000000" w:themeColor="text1"/>
        </w:rPr>
        <w:t>z którą Zarządca zawarł umowę min. dotyczącą odczytów, montażu itp.</w:t>
      </w:r>
    </w:p>
    <w:p w14:paraId="1B12DED7" w14:textId="7E6275C5" w:rsidR="002045EB" w:rsidRPr="00F44C09" w:rsidRDefault="002045EB">
      <w:pPr>
        <w:spacing w:after="159"/>
        <w:ind w:left="137" w:right="0"/>
        <w:rPr>
          <w:color w:val="000000" w:themeColor="text1"/>
        </w:rPr>
      </w:pPr>
      <w:r w:rsidRPr="00F44C09">
        <w:rPr>
          <w:b/>
          <w:color w:val="000000" w:themeColor="text1"/>
        </w:rPr>
        <w:t>22)</w:t>
      </w:r>
      <w:r w:rsidRPr="00F44C09">
        <w:rPr>
          <w:color w:val="000000" w:themeColor="text1"/>
        </w:rPr>
        <w:t xml:space="preserve">. </w:t>
      </w:r>
      <w:r w:rsidRPr="00F44C09">
        <w:rPr>
          <w:b/>
          <w:bCs/>
          <w:color w:val="000000" w:themeColor="text1"/>
        </w:rPr>
        <w:t>C.O.</w:t>
      </w:r>
      <w:r w:rsidRPr="00F44C09">
        <w:rPr>
          <w:color w:val="000000" w:themeColor="text1"/>
        </w:rPr>
        <w:t xml:space="preserve"> – Centralne ogrzewanie.</w:t>
      </w:r>
    </w:p>
    <w:p w14:paraId="224D013A" w14:textId="4730D03C" w:rsidR="002045EB" w:rsidRPr="00F44C09" w:rsidRDefault="002045EB">
      <w:pPr>
        <w:spacing w:after="159"/>
        <w:ind w:left="137" w:right="0"/>
        <w:rPr>
          <w:color w:val="000000" w:themeColor="text1"/>
        </w:rPr>
      </w:pPr>
      <w:r w:rsidRPr="00F44C09">
        <w:rPr>
          <w:b/>
          <w:color w:val="000000" w:themeColor="text1"/>
        </w:rPr>
        <w:t>23)</w:t>
      </w:r>
      <w:r w:rsidRPr="00F44C09">
        <w:rPr>
          <w:color w:val="000000" w:themeColor="text1"/>
        </w:rPr>
        <w:t xml:space="preserve">. </w:t>
      </w:r>
      <w:r w:rsidR="000C5FFD" w:rsidRPr="00F44C09">
        <w:rPr>
          <w:b/>
          <w:bCs/>
          <w:color w:val="000000" w:themeColor="text1"/>
        </w:rPr>
        <w:t>C.W.U.</w:t>
      </w:r>
      <w:r w:rsidR="000C5FFD" w:rsidRPr="00F44C09">
        <w:rPr>
          <w:color w:val="000000" w:themeColor="text1"/>
        </w:rPr>
        <w:t xml:space="preserve"> – Ciepła woda użytkowa.</w:t>
      </w:r>
    </w:p>
    <w:p w14:paraId="156D5A6B" w14:textId="1DB8B03E" w:rsidR="00275744" w:rsidRDefault="000C5FFD" w:rsidP="00275744">
      <w:pPr>
        <w:spacing w:after="159"/>
        <w:ind w:left="137" w:right="0"/>
        <w:rPr>
          <w:b/>
          <w:bCs/>
          <w:i/>
          <w:iCs/>
          <w:color w:val="4472C4" w:themeColor="accent1"/>
        </w:rPr>
      </w:pPr>
      <w:r w:rsidRPr="00F44C09">
        <w:rPr>
          <w:b/>
          <w:color w:val="000000" w:themeColor="text1"/>
        </w:rPr>
        <w:t>24)</w:t>
      </w:r>
      <w:r w:rsidRPr="00F44C09">
        <w:rPr>
          <w:color w:val="000000" w:themeColor="text1"/>
        </w:rPr>
        <w:t xml:space="preserve">. </w:t>
      </w:r>
      <w:r w:rsidR="00275744" w:rsidRPr="00275744">
        <w:rPr>
          <w:color w:val="000000" w:themeColor="text1"/>
        </w:rPr>
        <w:t xml:space="preserve">Jako zachowanie </w:t>
      </w:r>
      <w:r w:rsidR="00275744" w:rsidRPr="00275744">
        <w:rPr>
          <w:b/>
          <w:bCs/>
          <w:color w:val="000000" w:themeColor="text1"/>
        </w:rPr>
        <w:t>formy pisemnej</w:t>
      </w:r>
      <w:r w:rsidR="00275744" w:rsidRPr="00275744">
        <w:rPr>
          <w:color w:val="000000" w:themeColor="text1"/>
        </w:rPr>
        <w:t xml:space="preserve"> rozumie się także </w:t>
      </w:r>
      <w:r w:rsidR="00275744" w:rsidRPr="00275744">
        <w:rPr>
          <w:color w:val="040404"/>
        </w:rPr>
        <w:t>oświadczenie woli złożone w postaci elektronicznej opatrzone bezpiecznym podpisem elektronicznym weryfikowanym za pomocą ważnego kwalifikowanego certyfikatu (vide: art. 78</w:t>
      </w:r>
      <w:r w:rsidR="00275744" w:rsidRPr="00275744">
        <w:rPr>
          <w:color w:val="040404"/>
          <w:vertAlign w:val="superscript"/>
        </w:rPr>
        <w:t>1</w:t>
      </w:r>
      <w:r w:rsidR="00275744" w:rsidRPr="00275744">
        <w:rPr>
          <w:color w:val="040404"/>
        </w:rPr>
        <w:t xml:space="preserve"> § 2 k.c.) przesłane na </w:t>
      </w:r>
      <w:r w:rsidR="00275744" w:rsidRPr="00275744">
        <w:rPr>
          <w:color w:val="000000" w:themeColor="text1"/>
        </w:rPr>
        <w:t xml:space="preserve">adres mailowy Spółki </w:t>
      </w:r>
      <w:hyperlink r:id="rId7" w:history="1">
        <w:r w:rsidR="00275744" w:rsidRPr="0054112B">
          <w:rPr>
            <w:rStyle w:val="Hipercze"/>
            <w:b/>
            <w:bCs/>
            <w:i/>
            <w:iCs/>
          </w:rPr>
          <w:t>komax@komax.pl</w:t>
        </w:r>
      </w:hyperlink>
    </w:p>
    <w:p w14:paraId="31F6FAFB" w14:textId="3D69D1B9" w:rsidR="00275744" w:rsidRDefault="00275744" w:rsidP="00275744">
      <w:pPr>
        <w:spacing w:after="159"/>
        <w:ind w:left="137" w:right="0"/>
        <w:rPr>
          <w:color w:val="000000" w:themeColor="text1"/>
        </w:rPr>
      </w:pPr>
    </w:p>
    <w:p w14:paraId="1F9F7688" w14:textId="77777777" w:rsidR="00275744" w:rsidRPr="00910657" w:rsidRDefault="00275744" w:rsidP="00275744">
      <w:pPr>
        <w:spacing w:after="159"/>
        <w:ind w:left="137" w:right="0"/>
        <w:rPr>
          <w:color w:val="000000" w:themeColor="text1"/>
        </w:rPr>
      </w:pPr>
    </w:p>
    <w:p w14:paraId="42BF267B" w14:textId="1F327CA9" w:rsidR="00EA6632" w:rsidRPr="00F44C09" w:rsidRDefault="00835CED" w:rsidP="00275744">
      <w:pPr>
        <w:spacing w:after="159"/>
        <w:ind w:left="137" w:right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</w:t>
      </w:r>
      <w:r w:rsidRPr="00F44C09">
        <w:rPr>
          <w:color w:val="000000" w:themeColor="text1"/>
        </w:rPr>
        <w:t xml:space="preserve">Elementy instalacji c.o. </w:t>
      </w:r>
      <w:r w:rsidR="00A05D50" w:rsidRPr="00F44C09">
        <w:rPr>
          <w:color w:val="000000" w:themeColor="text1"/>
        </w:rPr>
        <w:t>oraz c.w.u. związane z podziałem kosztów ciepła</w:t>
      </w:r>
    </w:p>
    <w:p w14:paraId="649C105D" w14:textId="485B68B1" w:rsidR="00A804EA" w:rsidRPr="00F44C09" w:rsidRDefault="001A6BFD" w:rsidP="001A6BFD">
      <w:pPr>
        <w:pStyle w:val="Nagwek1"/>
        <w:numPr>
          <w:ilvl w:val="0"/>
          <w:numId w:val="0"/>
        </w:numPr>
        <w:spacing w:after="230"/>
        <w:ind w:left="142"/>
        <w:rPr>
          <w:b w:val="0"/>
          <w:bCs/>
          <w:color w:val="000000" w:themeColor="text1"/>
        </w:rPr>
      </w:pPr>
      <w:r w:rsidRPr="00F44C09">
        <w:rPr>
          <w:b w:val="0"/>
          <w:bCs/>
          <w:color w:val="000000" w:themeColor="text1"/>
        </w:rPr>
        <w:t xml:space="preserve">Poszczególne elementy instalacji centralnego ogrzewania budynku,  bez względu na rodzaj prawa do lokalu są częścią składową nieruchomości wspólnej danego budynku.  </w:t>
      </w:r>
    </w:p>
    <w:p w14:paraId="6BB889EE" w14:textId="6B242493" w:rsidR="00644960" w:rsidRPr="00F44C09" w:rsidRDefault="00000000" w:rsidP="001A6BFD">
      <w:pPr>
        <w:pStyle w:val="Nagwek1"/>
        <w:numPr>
          <w:ilvl w:val="0"/>
          <w:numId w:val="0"/>
        </w:numPr>
        <w:spacing w:after="230"/>
        <w:ind w:left="142"/>
        <w:rPr>
          <w:b w:val="0"/>
          <w:bCs/>
          <w:color w:val="000000" w:themeColor="text1"/>
        </w:rPr>
      </w:pPr>
      <w:r w:rsidRPr="00F44C09">
        <w:rPr>
          <w:b w:val="0"/>
          <w:bCs/>
          <w:color w:val="000000" w:themeColor="text1"/>
        </w:rPr>
        <w:t xml:space="preserve">W szczególności dotyczy to: </w:t>
      </w:r>
    </w:p>
    <w:p w14:paraId="219070CA" w14:textId="77777777" w:rsidR="00644960" w:rsidRPr="00F44C09" w:rsidRDefault="00000000">
      <w:pPr>
        <w:numPr>
          <w:ilvl w:val="0"/>
          <w:numId w:val="2"/>
        </w:numPr>
        <w:spacing w:after="217"/>
        <w:ind w:right="0" w:hanging="360"/>
        <w:rPr>
          <w:color w:val="000000" w:themeColor="text1"/>
        </w:rPr>
      </w:pPr>
      <w:r w:rsidRPr="00F44C09">
        <w:rPr>
          <w:color w:val="000000" w:themeColor="text1"/>
        </w:rPr>
        <w:t xml:space="preserve">poziomów, pionów i gałązek instalacji,  </w:t>
      </w:r>
    </w:p>
    <w:p w14:paraId="3D43C807" w14:textId="77777777" w:rsidR="00644960" w:rsidRPr="00F44C09" w:rsidRDefault="00000000">
      <w:pPr>
        <w:numPr>
          <w:ilvl w:val="0"/>
          <w:numId w:val="2"/>
        </w:numPr>
        <w:spacing w:after="216"/>
        <w:ind w:right="0" w:hanging="360"/>
        <w:rPr>
          <w:color w:val="000000" w:themeColor="text1"/>
        </w:rPr>
      </w:pPr>
      <w:r w:rsidRPr="00F44C09">
        <w:rPr>
          <w:color w:val="000000" w:themeColor="text1"/>
        </w:rPr>
        <w:t xml:space="preserve">grzejników wraz z zaworami termostatycznymi, </w:t>
      </w:r>
    </w:p>
    <w:p w14:paraId="1735199C" w14:textId="3F7E2F74" w:rsidR="00A804EA" w:rsidRPr="00F44C09" w:rsidRDefault="00000000">
      <w:pPr>
        <w:numPr>
          <w:ilvl w:val="0"/>
          <w:numId w:val="2"/>
        </w:numPr>
        <w:spacing w:after="0" w:line="425" w:lineRule="auto"/>
        <w:ind w:right="0" w:hanging="360"/>
        <w:rPr>
          <w:color w:val="000000" w:themeColor="text1"/>
        </w:rPr>
      </w:pPr>
      <w:r w:rsidRPr="00F44C09">
        <w:rPr>
          <w:color w:val="000000" w:themeColor="text1"/>
        </w:rPr>
        <w:t xml:space="preserve">urządzeń pomiarowych za wyjątkiem </w:t>
      </w:r>
      <w:r w:rsidR="000C5FFD" w:rsidRPr="00F44C09">
        <w:rPr>
          <w:color w:val="000000" w:themeColor="text1"/>
        </w:rPr>
        <w:t>układu pomiarowo – rozliczeniowego,</w:t>
      </w:r>
      <w:r w:rsidRPr="00F44C09">
        <w:rPr>
          <w:color w:val="000000" w:themeColor="text1"/>
        </w:rPr>
        <w:t xml:space="preserve"> </w:t>
      </w:r>
    </w:p>
    <w:p w14:paraId="6C5D9BCB" w14:textId="333C9581" w:rsidR="00644960" w:rsidRPr="00F44C09" w:rsidRDefault="00000000">
      <w:pPr>
        <w:numPr>
          <w:ilvl w:val="0"/>
          <w:numId w:val="2"/>
        </w:numPr>
        <w:spacing w:after="0" w:line="425" w:lineRule="auto"/>
        <w:ind w:right="0" w:hanging="360"/>
        <w:rPr>
          <w:color w:val="000000" w:themeColor="text1"/>
        </w:rPr>
      </w:pPr>
      <w:r w:rsidRPr="00F44C09">
        <w:rPr>
          <w:color w:val="000000" w:themeColor="text1"/>
          <w:sz w:val="24"/>
        </w:rPr>
        <w:t xml:space="preserve"> </w:t>
      </w:r>
      <w:r w:rsidRPr="00F44C09">
        <w:rPr>
          <w:color w:val="000000" w:themeColor="text1"/>
        </w:rPr>
        <w:t xml:space="preserve">innej armatury. </w:t>
      </w:r>
    </w:p>
    <w:p w14:paraId="3DC1BC53" w14:textId="128BFA02" w:rsidR="00644960" w:rsidRPr="00F44C09" w:rsidRDefault="00000000" w:rsidP="005C0DAC">
      <w:pPr>
        <w:pStyle w:val="Nagwek1"/>
      </w:pPr>
      <w:r w:rsidRPr="00F44C09">
        <w:t xml:space="preserve">Koszty funkcjonowania systemu rozliczania kosztów ciepła </w:t>
      </w:r>
    </w:p>
    <w:p w14:paraId="4C6287AE" w14:textId="66DF1A95" w:rsidR="00644960" w:rsidRPr="00F44C09" w:rsidRDefault="00000000">
      <w:pPr>
        <w:ind w:left="137" w:right="0"/>
        <w:rPr>
          <w:color w:val="000000" w:themeColor="text1"/>
        </w:rPr>
      </w:pPr>
      <w:r w:rsidRPr="00F44C09">
        <w:rPr>
          <w:color w:val="000000" w:themeColor="text1"/>
        </w:rPr>
        <w:t>1). Koszty montażu ciepłomierzy mieszkaniowych, przeprowadzenia odczytów ich wskazań, przeprowadzenie indywidualnego rozliczania kosztów ogrzewania, ustalenia zaliczki na kolejny okres rozliczeniowy nie stanowią kosztu zakupu ciepła</w:t>
      </w:r>
      <w:r w:rsidR="0021177C" w:rsidRPr="00F44C09">
        <w:rPr>
          <w:color w:val="000000" w:themeColor="text1"/>
        </w:rPr>
        <w:t xml:space="preserve">. </w:t>
      </w:r>
    </w:p>
    <w:p w14:paraId="7AFBFBA5" w14:textId="0025E617" w:rsidR="00644960" w:rsidRPr="00F44C09" w:rsidRDefault="00000000">
      <w:pPr>
        <w:spacing w:after="159"/>
        <w:ind w:left="137" w:right="0"/>
        <w:rPr>
          <w:color w:val="000000" w:themeColor="text1"/>
        </w:rPr>
      </w:pPr>
      <w:r w:rsidRPr="00F44C09">
        <w:rPr>
          <w:color w:val="000000" w:themeColor="text1"/>
        </w:rPr>
        <w:t>2). Inne opłaty, jeśli są uzasadnione, dotyczące szczególnych przypadków rozliczania kosztów c.o.</w:t>
      </w:r>
      <w:r w:rsidR="009B0839" w:rsidRPr="00F44C09">
        <w:rPr>
          <w:color w:val="000000" w:themeColor="text1"/>
        </w:rPr>
        <w:t xml:space="preserve"> lub c.w.u. </w:t>
      </w:r>
      <w:r w:rsidRPr="00F44C09">
        <w:rPr>
          <w:color w:val="000000" w:themeColor="text1"/>
        </w:rPr>
        <w:t xml:space="preserve">opisane w </w:t>
      </w:r>
      <w:r w:rsidR="009B0839" w:rsidRPr="00F44C09">
        <w:rPr>
          <w:color w:val="000000" w:themeColor="text1"/>
        </w:rPr>
        <w:t>rozdziale IX</w:t>
      </w:r>
      <w:r w:rsidRPr="00F44C09">
        <w:rPr>
          <w:color w:val="000000" w:themeColor="text1"/>
        </w:rPr>
        <w:t xml:space="preserve"> części niniejszego regulaminu, także nie są wliczane do  kosztu zakupu ciepła lub jego wytworzenia we własnym źródle ciepła. Użytkownik lokalu wnosi je na zasadach określonych dla takich przypadków w </w:t>
      </w:r>
      <w:r w:rsidR="00275744">
        <w:rPr>
          <w:color w:val="000000" w:themeColor="text1"/>
        </w:rPr>
        <w:t xml:space="preserve">niniejszym </w:t>
      </w:r>
      <w:r w:rsidRPr="00F44C09">
        <w:rPr>
          <w:color w:val="000000" w:themeColor="text1"/>
        </w:rPr>
        <w:t xml:space="preserve">regulaminie.   </w:t>
      </w:r>
    </w:p>
    <w:p w14:paraId="2FF1D630" w14:textId="77777777" w:rsidR="00644960" w:rsidRPr="00F44C09" w:rsidRDefault="00000000">
      <w:pPr>
        <w:spacing w:after="0" w:line="427" w:lineRule="auto"/>
        <w:ind w:left="142" w:right="9018" w:firstLine="0"/>
        <w:jc w:val="left"/>
        <w:rPr>
          <w:color w:val="000000" w:themeColor="text1"/>
        </w:rPr>
      </w:pPr>
      <w:r w:rsidRPr="00F44C09">
        <w:rPr>
          <w:color w:val="000000" w:themeColor="text1"/>
        </w:rPr>
        <w:t xml:space="preserve">   </w:t>
      </w:r>
    </w:p>
    <w:p w14:paraId="6BB2C2FB" w14:textId="77777777" w:rsidR="00644960" w:rsidRPr="00F44C09" w:rsidRDefault="00000000">
      <w:pPr>
        <w:spacing w:after="0" w:line="426" w:lineRule="auto"/>
        <w:ind w:left="142" w:right="9018" w:firstLine="0"/>
        <w:jc w:val="left"/>
        <w:rPr>
          <w:color w:val="000000" w:themeColor="text1"/>
        </w:rPr>
      </w:pPr>
      <w:r w:rsidRPr="00F44C09">
        <w:rPr>
          <w:color w:val="000000" w:themeColor="text1"/>
        </w:rPr>
        <w:t xml:space="preserve">   </w:t>
      </w:r>
    </w:p>
    <w:p w14:paraId="43EF0554" w14:textId="51BBB893" w:rsidR="00644960" w:rsidRPr="00F44C09" w:rsidRDefault="00000000" w:rsidP="00BC6B26">
      <w:pPr>
        <w:spacing w:after="189" w:line="259" w:lineRule="auto"/>
        <w:ind w:left="4400" w:right="0" w:firstLine="0"/>
        <w:rPr>
          <w:color w:val="000000" w:themeColor="text1"/>
        </w:rPr>
      </w:pPr>
      <w:r w:rsidRPr="00F44C09">
        <w:rPr>
          <w:b/>
          <w:color w:val="000000" w:themeColor="text1"/>
        </w:rPr>
        <w:t>Rozdział II</w:t>
      </w:r>
    </w:p>
    <w:p w14:paraId="43AC41F4" w14:textId="32C48A45" w:rsidR="00644960" w:rsidRPr="00F44C09" w:rsidRDefault="00000000" w:rsidP="00BC6B26">
      <w:pPr>
        <w:pStyle w:val="Nagwek1"/>
        <w:numPr>
          <w:ilvl w:val="0"/>
          <w:numId w:val="0"/>
        </w:numPr>
        <w:ind w:left="152" w:firstLine="556"/>
        <w:jc w:val="both"/>
        <w:rPr>
          <w:color w:val="000000" w:themeColor="text1"/>
        </w:rPr>
      </w:pPr>
      <w:r w:rsidRPr="00F44C09">
        <w:rPr>
          <w:color w:val="000000" w:themeColor="text1"/>
        </w:rPr>
        <w:t>ZASADY OGÓLNE  PRZY STOSOWANIU CIEPŁOMIERZY MIESZKANIOWYCH</w:t>
      </w:r>
    </w:p>
    <w:p w14:paraId="426B10B2" w14:textId="32566B99" w:rsidR="00644960" w:rsidRPr="00F44C09" w:rsidRDefault="00E802D4" w:rsidP="00E802D4">
      <w:pPr>
        <w:spacing w:after="194" w:line="28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>1.</w:t>
      </w:r>
      <w:r w:rsidR="00F44C09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Montaż ciepłomierzy mieszkaniowych, ich </w:t>
      </w:r>
      <w:r w:rsidR="004D58D1" w:rsidRPr="00F44C09">
        <w:rPr>
          <w:color w:val="000000" w:themeColor="text1"/>
        </w:rPr>
        <w:t>legalizacja</w:t>
      </w:r>
      <w:r w:rsidRPr="00F44C09">
        <w:rPr>
          <w:color w:val="000000" w:themeColor="text1"/>
        </w:rPr>
        <w:t xml:space="preserve"> wykonywane jest przez firmę, z którą Zarządca zawarł odpowiednią umowę</w:t>
      </w:r>
      <w:r w:rsidR="000B0DCA" w:rsidRPr="00F44C09">
        <w:rPr>
          <w:color w:val="000000" w:themeColor="text1"/>
        </w:rPr>
        <w:t xml:space="preserve"> cywilnoprawną.</w:t>
      </w:r>
    </w:p>
    <w:p w14:paraId="206C5B73" w14:textId="25E4087B" w:rsidR="00644960" w:rsidRPr="00F44C09" w:rsidRDefault="00E802D4" w:rsidP="00E802D4">
      <w:pPr>
        <w:spacing w:after="4" w:line="300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>2.</w:t>
      </w:r>
      <w:r w:rsidR="00F355ED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Ciepłomierze </w:t>
      </w:r>
      <w:r w:rsidR="004A050F" w:rsidRPr="00F44C09">
        <w:rPr>
          <w:color w:val="000000" w:themeColor="text1"/>
        </w:rPr>
        <w:t xml:space="preserve">mieszkaniowe </w:t>
      </w:r>
      <w:r w:rsidR="004D58D1" w:rsidRPr="00F44C09">
        <w:rPr>
          <w:color w:val="000000" w:themeColor="text1"/>
        </w:rPr>
        <w:t>za</w:t>
      </w:r>
      <w:r w:rsidRPr="00F44C09">
        <w:rPr>
          <w:color w:val="000000" w:themeColor="text1"/>
        </w:rPr>
        <w:t>instal</w:t>
      </w:r>
      <w:r w:rsidR="004D58D1" w:rsidRPr="00F44C09">
        <w:rPr>
          <w:color w:val="000000" w:themeColor="text1"/>
        </w:rPr>
        <w:t>owane</w:t>
      </w:r>
      <w:r w:rsidRPr="00F44C09">
        <w:rPr>
          <w:color w:val="000000" w:themeColor="text1"/>
        </w:rPr>
        <w:t xml:space="preserve"> </w:t>
      </w:r>
      <w:r w:rsidR="004D58D1" w:rsidRPr="00F44C09">
        <w:rPr>
          <w:color w:val="000000" w:themeColor="text1"/>
        </w:rPr>
        <w:t xml:space="preserve">są na klatkach schodowych </w:t>
      </w:r>
      <w:r w:rsidRPr="00F44C09">
        <w:rPr>
          <w:color w:val="000000" w:themeColor="text1"/>
        </w:rPr>
        <w:t xml:space="preserve">zgodnie z instrukcją producenta urządzenia. </w:t>
      </w:r>
    </w:p>
    <w:p w14:paraId="77FD1BFF" w14:textId="77777777" w:rsidR="00644960" w:rsidRPr="00F44C09" w:rsidRDefault="00000000">
      <w:pPr>
        <w:spacing w:after="35" w:line="259" w:lineRule="auto"/>
        <w:ind w:left="862" w:right="0" w:firstLine="0"/>
        <w:jc w:val="left"/>
        <w:rPr>
          <w:color w:val="000000" w:themeColor="text1"/>
        </w:rPr>
      </w:pPr>
      <w:r w:rsidRPr="00F44C09">
        <w:rPr>
          <w:rFonts w:ascii="Verdana" w:eastAsia="Verdana" w:hAnsi="Verdana" w:cs="Verdana"/>
          <w:color w:val="000000" w:themeColor="text1"/>
        </w:rPr>
        <w:t xml:space="preserve"> </w:t>
      </w:r>
    </w:p>
    <w:p w14:paraId="4DDF6194" w14:textId="38261D31" w:rsidR="00644960" w:rsidRPr="00F44C09" w:rsidRDefault="00E802D4" w:rsidP="00E802D4">
      <w:pPr>
        <w:ind w:right="0"/>
        <w:rPr>
          <w:color w:val="000000" w:themeColor="text1"/>
        </w:rPr>
      </w:pPr>
      <w:r w:rsidRPr="00F44C09">
        <w:rPr>
          <w:color w:val="000000" w:themeColor="text1"/>
        </w:rPr>
        <w:t>3.</w:t>
      </w:r>
      <w:r w:rsidR="00F355ED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Rozliczenie kosztów ogrzewania jest dokonywane cyklicznie,  za okres rozliczeniowy, który trwa od </w:t>
      </w:r>
      <w:r w:rsidR="004D58D1" w:rsidRPr="00F44C09">
        <w:rPr>
          <w:color w:val="000000" w:themeColor="text1"/>
        </w:rPr>
        <w:t>1 stycznia</w:t>
      </w:r>
      <w:r w:rsidRPr="00F44C09">
        <w:rPr>
          <w:color w:val="000000" w:themeColor="text1"/>
        </w:rPr>
        <w:t xml:space="preserve"> do </w:t>
      </w:r>
      <w:r w:rsidR="004D58D1" w:rsidRPr="00F44C09">
        <w:rPr>
          <w:color w:val="000000" w:themeColor="text1"/>
        </w:rPr>
        <w:t>31 grudnia</w:t>
      </w:r>
      <w:r w:rsidRPr="00F44C09">
        <w:rPr>
          <w:color w:val="000000" w:themeColor="text1"/>
        </w:rPr>
        <w:t xml:space="preserve"> każdego roku. </w:t>
      </w:r>
    </w:p>
    <w:p w14:paraId="0DAF3B3E" w14:textId="385E09E8" w:rsidR="00644960" w:rsidRPr="00F44C09" w:rsidRDefault="00E802D4" w:rsidP="00E802D4">
      <w:pPr>
        <w:spacing w:after="180" w:line="28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>4.</w:t>
      </w:r>
      <w:r w:rsidR="00F355ED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Rozliczenie kosztów zużycia ciepła z użytkownikami poszczególnych lokali w danym budynku następuje w terminie do </w:t>
      </w:r>
      <w:r w:rsidR="004D58D1" w:rsidRPr="00F44C09">
        <w:rPr>
          <w:color w:val="000000" w:themeColor="text1"/>
        </w:rPr>
        <w:t xml:space="preserve">15 marca roku następnego po </w:t>
      </w:r>
      <w:r w:rsidR="000B0DCA" w:rsidRPr="00F44C09">
        <w:rPr>
          <w:color w:val="000000" w:themeColor="text1"/>
        </w:rPr>
        <w:t xml:space="preserve">danym </w:t>
      </w:r>
      <w:r w:rsidR="004D58D1" w:rsidRPr="00F44C09">
        <w:rPr>
          <w:color w:val="000000" w:themeColor="text1"/>
        </w:rPr>
        <w:t>okresie rozliczeniowym.</w:t>
      </w:r>
    </w:p>
    <w:p w14:paraId="585B253D" w14:textId="0AAEC8E6" w:rsidR="00644960" w:rsidRPr="00F44C09" w:rsidRDefault="00E802D4" w:rsidP="00E802D4">
      <w:pPr>
        <w:spacing w:after="34" w:line="360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>5.</w:t>
      </w:r>
      <w:r w:rsidR="00F355ED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Użytkownik lokalu powinien otrzymać rozliczenie w formie elektronicznej/papierowej. </w:t>
      </w:r>
    </w:p>
    <w:p w14:paraId="3BB08148" w14:textId="6E5DDB32" w:rsidR="00644960" w:rsidRPr="00F44C09" w:rsidRDefault="00E802D4" w:rsidP="00E802D4">
      <w:pPr>
        <w:spacing w:line="360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>6.</w:t>
      </w:r>
      <w:r w:rsidR="00F355ED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Użytkownik lokalu zobowiązany jest do: </w:t>
      </w:r>
    </w:p>
    <w:p w14:paraId="616BA132" w14:textId="17848FAF" w:rsidR="00644960" w:rsidRPr="00F44C09" w:rsidRDefault="004D58D1" w:rsidP="00E802D4">
      <w:pPr>
        <w:ind w:right="0"/>
        <w:rPr>
          <w:color w:val="000000" w:themeColor="text1"/>
        </w:rPr>
      </w:pPr>
      <w:r w:rsidRPr="00F44C09">
        <w:rPr>
          <w:color w:val="000000" w:themeColor="text1"/>
        </w:rPr>
        <w:t xml:space="preserve">- zapewnienia swobodnego dostępu do grzejników w przypadku konieczności kontroli zaworów i głowic termostatycznych </w:t>
      </w:r>
    </w:p>
    <w:p w14:paraId="7913D826" w14:textId="513F3C50" w:rsidR="00644960" w:rsidRPr="00F44C09" w:rsidRDefault="004D58D1" w:rsidP="00E802D4">
      <w:pPr>
        <w:ind w:right="0"/>
        <w:rPr>
          <w:color w:val="000000" w:themeColor="text1"/>
        </w:rPr>
      </w:pPr>
      <w:r w:rsidRPr="00F44C09">
        <w:rPr>
          <w:color w:val="000000" w:themeColor="text1"/>
        </w:rPr>
        <w:t>-</w:t>
      </w:r>
      <w:r w:rsidR="00F355ED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ochrony urządzeń przed zniszczeniem, </w:t>
      </w:r>
    </w:p>
    <w:p w14:paraId="0958139B" w14:textId="6097ED57" w:rsidR="00644960" w:rsidRPr="00F44C09" w:rsidRDefault="004D58D1" w:rsidP="00E802D4">
      <w:pPr>
        <w:spacing w:after="178" w:line="28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lastRenderedPageBreak/>
        <w:t>-</w:t>
      </w:r>
      <w:r w:rsidR="00F355ED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niezwłocznego powiadomienia Zarządcy o wadliwym działaniu, uszkodzeniu urządzeń (w tym w szczególności ciepłomierza i zaworów termostatycznych)  lub naruszeniu plomb,    </w:t>
      </w:r>
    </w:p>
    <w:p w14:paraId="12F4E712" w14:textId="2011E33D" w:rsidR="00644960" w:rsidRPr="00F44C09" w:rsidRDefault="004D58D1" w:rsidP="00E802D4">
      <w:pPr>
        <w:ind w:right="0"/>
        <w:rPr>
          <w:color w:val="000000" w:themeColor="text1"/>
        </w:rPr>
      </w:pPr>
      <w:r w:rsidRPr="00F44C09">
        <w:rPr>
          <w:color w:val="000000" w:themeColor="text1"/>
        </w:rPr>
        <w:t>-</w:t>
      </w:r>
      <w:r w:rsidR="00F355ED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>poinformowani</w:t>
      </w:r>
      <w:r w:rsidR="00397E79" w:rsidRPr="00F44C09">
        <w:rPr>
          <w:color w:val="000000" w:themeColor="text1"/>
        </w:rPr>
        <w:t>a</w:t>
      </w:r>
      <w:r w:rsidRPr="00F44C09">
        <w:rPr>
          <w:color w:val="000000" w:themeColor="text1"/>
        </w:rPr>
        <w:t xml:space="preserve"> Zarządcy  i uzyskani</w:t>
      </w:r>
      <w:r w:rsidR="00397E79" w:rsidRPr="00F44C09">
        <w:rPr>
          <w:color w:val="000000" w:themeColor="text1"/>
        </w:rPr>
        <w:t>a</w:t>
      </w:r>
      <w:r w:rsidRPr="00F44C09">
        <w:rPr>
          <w:color w:val="000000" w:themeColor="text1"/>
        </w:rPr>
        <w:t xml:space="preserve"> jego zgody na wymianę grzejnika.  </w:t>
      </w:r>
    </w:p>
    <w:p w14:paraId="58515522" w14:textId="694750E2" w:rsidR="00644960" w:rsidRPr="00F44C09" w:rsidRDefault="00E802D4" w:rsidP="00E802D4">
      <w:pPr>
        <w:ind w:right="0"/>
        <w:rPr>
          <w:color w:val="000000" w:themeColor="text1"/>
        </w:rPr>
      </w:pPr>
      <w:r w:rsidRPr="00F44C09">
        <w:rPr>
          <w:color w:val="000000" w:themeColor="text1"/>
        </w:rPr>
        <w:t>7.</w:t>
      </w:r>
      <w:r w:rsidR="00F355ED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Odczyty dokonywane są w terminach wynikających z cykli okresów rozliczeniowych, jak również mogą być dokonane w terminach doraźnych, których celem jest analiza i kontrola zużycia energii cieplnej. W przypadku odczytów drogą radiową, </w:t>
      </w:r>
      <w:r w:rsidR="000B0DCA" w:rsidRPr="00F44C09">
        <w:rPr>
          <w:color w:val="000000" w:themeColor="text1"/>
        </w:rPr>
        <w:t>operator</w:t>
      </w:r>
      <w:r w:rsidRPr="00F44C09">
        <w:rPr>
          <w:color w:val="000000" w:themeColor="text1"/>
        </w:rPr>
        <w:t xml:space="preserve">  udostępni wartości odczytów: wskazanie z ostatniego dnia miesiąca kalendarzowego, lub wskazanie bieżące  – zgodnie z ustaleniami zawartymi w umowie.  </w:t>
      </w:r>
    </w:p>
    <w:p w14:paraId="433BF103" w14:textId="6FF6D101" w:rsidR="00644960" w:rsidRPr="00F44C09" w:rsidRDefault="00E802D4" w:rsidP="00E802D4">
      <w:pPr>
        <w:spacing w:after="6"/>
        <w:ind w:right="0"/>
        <w:rPr>
          <w:color w:val="000000" w:themeColor="text1"/>
        </w:rPr>
      </w:pPr>
      <w:r w:rsidRPr="00F44C09">
        <w:rPr>
          <w:color w:val="000000" w:themeColor="text1"/>
        </w:rPr>
        <w:t>8.</w:t>
      </w:r>
      <w:r w:rsidR="00F355ED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W przypadku braku odczytu ciepłomierza, jego wartość zużycia zostanie ustalona w drodze szacowania, zgodnie z zasadami rozliczania ujętymi w rozdziale </w:t>
      </w:r>
      <w:r w:rsidR="000B0DCA" w:rsidRPr="00F44C09">
        <w:rPr>
          <w:color w:val="000000" w:themeColor="text1"/>
        </w:rPr>
        <w:t>IX</w:t>
      </w:r>
      <w:r w:rsidRPr="00F44C09">
        <w:rPr>
          <w:color w:val="000000" w:themeColor="text1"/>
        </w:rPr>
        <w:t xml:space="preserve">, niniejszego Regulaminu. </w:t>
      </w:r>
    </w:p>
    <w:p w14:paraId="6D99DD00" w14:textId="77777777" w:rsidR="00644960" w:rsidRPr="00F44C09" w:rsidRDefault="00000000">
      <w:pPr>
        <w:spacing w:after="0" w:line="259" w:lineRule="auto"/>
        <w:ind w:left="862" w:right="0" w:firstLine="0"/>
        <w:jc w:val="left"/>
        <w:rPr>
          <w:color w:val="000000" w:themeColor="text1"/>
        </w:rPr>
      </w:pPr>
      <w:r w:rsidRPr="00F44C09">
        <w:rPr>
          <w:color w:val="000000" w:themeColor="text1"/>
        </w:rPr>
        <w:t xml:space="preserve"> </w:t>
      </w:r>
    </w:p>
    <w:p w14:paraId="7AD6256E" w14:textId="714B82F0" w:rsidR="00644960" w:rsidRPr="00F44C09" w:rsidRDefault="00E802D4" w:rsidP="00E802D4">
      <w:pPr>
        <w:spacing w:after="0"/>
        <w:ind w:right="0"/>
        <w:rPr>
          <w:color w:val="000000" w:themeColor="text1"/>
        </w:rPr>
      </w:pPr>
      <w:r w:rsidRPr="00F44C09">
        <w:rPr>
          <w:color w:val="000000" w:themeColor="text1"/>
        </w:rPr>
        <w:t>9.</w:t>
      </w:r>
      <w:r w:rsidR="00F355ED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Wymiana grzejnika w lokalu może nastąpić na pisemny wniosek użytkownika i po uzyskaniu zgody Zarządcy. Nowy grzejnik powinien mieć zbliżoną moc do grzejnika dotychczas zamontowanego, o ile jest ona zgodna z projektem sieci grzewczej budynku, dla tych samych temperatur zasilania/powrotu. </w:t>
      </w:r>
      <w:r w:rsidRPr="00F44C09">
        <w:rPr>
          <w:rFonts w:ascii="Verdana" w:eastAsia="Verdana" w:hAnsi="Verdana" w:cs="Verdana"/>
          <w:color w:val="000000" w:themeColor="text1"/>
        </w:rPr>
        <w:t xml:space="preserve"> </w:t>
      </w:r>
    </w:p>
    <w:p w14:paraId="0466E407" w14:textId="77777777" w:rsidR="00644960" w:rsidRPr="00F44C09" w:rsidRDefault="00000000">
      <w:pPr>
        <w:spacing w:after="258" w:line="259" w:lineRule="auto"/>
        <w:ind w:left="862" w:right="0" w:firstLine="0"/>
        <w:jc w:val="left"/>
        <w:rPr>
          <w:color w:val="000000" w:themeColor="text1"/>
        </w:rPr>
      </w:pPr>
      <w:r w:rsidRPr="00F44C09">
        <w:rPr>
          <w:rFonts w:ascii="Verdana" w:eastAsia="Verdana" w:hAnsi="Verdana" w:cs="Verdana"/>
          <w:color w:val="000000" w:themeColor="text1"/>
        </w:rPr>
        <w:t xml:space="preserve"> </w:t>
      </w:r>
    </w:p>
    <w:p w14:paraId="7A4685C7" w14:textId="722BB723" w:rsidR="00644960" w:rsidRPr="00F44C09" w:rsidRDefault="00E802D4" w:rsidP="00E802D4">
      <w:pPr>
        <w:ind w:right="0"/>
        <w:rPr>
          <w:color w:val="000000" w:themeColor="text1"/>
        </w:rPr>
      </w:pPr>
      <w:r w:rsidRPr="00F44C09">
        <w:rPr>
          <w:color w:val="000000" w:themeColor="text1"/>
        </w:rPr>
        <w:t>10.</w:t>
      </w:r>
      <w:r w:rsidR="00F355ED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Demontaż / okresowy demontaż grzejnika – może nastąpić na pisemny wniosek użytkownika lokalu po uzyskaniu zgody zarządcy, który analizuje możliwość demontażu, </w:t>
      </w:r>
      <w:r w:rsidR="009705E5" w:rsidRPr="00F44C09">
        <w:rPr>
          <w:color w:val="000000" w:themeColor="text1"/>
        </w:rPr>
        <w:t>będącego</w:t>
      </w:r>
      <w:r w:rsidRPr="00F44C09">
        <w:rPr>
          <w:color w:val="000000" w:themeColor="text1"/>
        </w:rPr>
        <w:t xml:space="preserve"> ingerencją w wewnętrzną sieć grzewczą budynku i może nastąpić jedynie </w:t>
      </w:r>
      <w:r w:rsidR="00F355ED">
        <w:rPr>
          <w:color w:val="000000" w:themeColor="text1"/>
        </w:rPr>
        <w:br/>
      </w:r>
      <w:r w:rsidRPr="00F44C09">
        <w:rPr>
          <w:color w:val="000000" w:themeColor="text1"/>
        </w:rPr>
        <w:t xml:space="preserve">w wyjątkowych przypadkach. Okresowy demontaż (np. remont mieszkania) wymaga również pisemnej zgody zarządcy.  </w:t>
      </w:r>
    </w:p>
    <w:p w14:paraId="6944318A" w14:textId="121DBAD2" w:rsidR="00644960" w:rsidRPr="00F44C09" w:rsidRDefault="00E802D4" w:rsidP="00E802D4">
      <w:pPr>
        <w:ind w:right="0"/>
        <w:rPr>
          <w:color w:val="000000" w:themeColor="text1"/>
        </w:rPr>
      </w:pPr>
      <w:r w:rsidRPr="00F44C09">
        <w:rPr>
          <w:color w:val="000000" w:themeColor="text1"/>
        </w:rPr>
        <w:t>11.</w:t>
      </w:r>
      <w:r w:rsidR="00F355ED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Montaż uzupełniający ciepłomierza przeprowadzany jest na pisemny wniosek użytkownika lokalu, złożony Zarządcy. W przypadku zmiany właściciela / użytkownika  lokalu w trakcie okresu rozliczeniowego, wszelkie skutki rozliczeń przejmuje następca. </w:t>
      </w:r>
    </w:p>
    <w:p w14:paraId="7D993166" w14:textId="77777777" w:rsidR="00E802D4" w:rsidRPr="00F44C09" w:rsidRDefault="00E802D4" w:rsidP="00E802D4">
      <w:pPr>
        <w:ind w:right="0"/>
        <w:rPr>
          <w:color w:val="000000" w:themeColor="text1"/>
        </w:rPr>
      </w:pPr>
    </w:p>
    <w:p w14:paraId="36045097" w14:textId="77777777" w:rsidR="00A05D50" w:rsidRPr="00F44C09" w:rsidRDefault="00A05D50" w:rsidP="00A05D50">
      <w:pPr>
        <w:keepNext/>
        <w:keepLines/>
        <w:spacing w:after="180" w:line="259" w:lineRule="auto"/>
        <w:ind w:right="0"/>
        <w:jc w:val="center"/>
        <w:outlineLvl w:val="0"/>
        <w:rPr>
          <w:b/>
          <w:color w:val="000000" w:themeColor="text1"/>
        </w:rPr>
      </w:pPr>
      <w:r w:rsidRPr="00F44C09">
        <w:rPr>
          <w:b/>
          <w:color w:val="000000" w:themeColor="text1"/>
        </w:rPr>
        <w:t>Rozdział III</w:t>
      </w:r>
    </w:p>
    <w:p w14:paraId="5E9473D7" w14:textId="1994BC92" w:rsidR="00A05D50" w:rsidRPr="00F44C09" w:rsidRDefault="00A05D50" w:rsidP="00F355ED">
      <w:pPr>
        <w:keepNext/>
        <w:keepLines/>
        <w:spacing w:after="180" w:line="259" w:lineRule="auto"/>
        <w:ind w:right="0"/>
        <w:jc w:val="center"/>
        <w:outlineLvl w:val="0"/>
        <w:rPr>
          <w:b/>
          <w:color w:val="000000" w:themeColor="text1"/>
        </w:rPr>
      </w:pPr>
      <w:r w:rsidRPr="00F44C09">
        <w:rPr>
          <w:b/>
          <w:color w:val="000000" w:themeColor="text1"/>
        </w:rPr>
        <w:t>ZASADY OGÓLNE PRZY STOSOWANIU WODOMIERZY CIEPŁEJ WODY UŻYTKOWEJ (c.w.u.)</w:t>
      </w:r>
    </w:p>
    <w:p w14:paraId="002CE7C9" w14:textId="7A12DBF1" w:rsidR="00A05D50" w:rsidRPr="00F44C09" w:rsidRDefault="00E802D4" w:rsidP="00E802D4">
      <w:pPr>
        <w:spacing w:after="160" w:line="25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>1.</w:t>
      </w:r>
      <w:r w:rsidR="00F355ED">
        <w:rPr>
          <w:color w:val="000000" w:themeColor="text1"/>
        </w:rPr>
        <w:t xml:space="preserve"> </w:t>
      </w:r>
      <w:r w:rsidR="00A05D50" w:rsidRPr="00F44C09">
        <w:rPr>
          <w:color w:val="000000" w:themeColor="text1"/>
        </w:rPr>
        <w:t>Montaż wodomierzy c.w.u., ich odczyt</w:t>
      </w:r>
      <w:r w:rsidR="00050196" w:rsidRPr="00F44C09">
        <w:rPr>
          <w:color w:val="000000" w:themeColor="text1"/>
        </w:rPr>
        <w:t>,</w:t>
      </w:r>
      <w:r w:rsidR="00A05D50" w:rsidRPr="00F44C09">
        <w:rPr>
          <w:color w:val="000000" w:themeColor="text1"/>
        </w:rPr>
        <w:t xml:space="preserve"> wykonywane jest przez</w:t>
      </w:r>
      <w:r w:rsidR="00470D08" w:rsidRPr="00F44C09">
        <w:rPr>
          <w:color w:val="000000" w:themeColor="text1"/>
        </w:rPr>
        <w:t xml:space="preserve"> Operatora</w:t>
      </w:r>
      <w:r w:rsidR="00A05D50" w:rsidRPr="00F44C09">
        <w:rPr>
          <w:color w:val="000000" w:themeColor="text1"/>
        </w:rPr>
        <w:t xml:space="preserve"> na podstawie umowy zawartej z</w:t>
      </w:r>
      <w:r w:rsidR="00470D08" w:rsidRPr="00F44C09">
        <w:rPr>
          <w:color w:val="000000" w:themeColor="text1"/>
        </w:rPr>
        <w:t>e Wspólnotą mieszkaniową w imieniu i na rzecz której działa Zarządca</w:t>
      </w:r>
      <w:r w:rsidR="00A05D50" w:rsidRPr="00F44C09">
        <w:rPr>
          <w:color w:val="000000" w:themeColor="text1"/>
        </w:rPr>
        <w:t xml:space="preserve">. </w:t>
      </w:r>
    </w:p>
    <w:p w14:paraId="55C4B3FA" w14:textId="408CA184" w:rsidR="00A05D50" w:rsidRPr="00F44C09" w:rsidRDefault="00E802D4" w:rsidP="00E802D4">
      <w:pPr>
        <w:spacing w:after="160" w:line="25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>2.</w:t>
      </w:r>
      <w:r w:rsidR="00F355ED">
        <w:rPr>
          <w:color w:val="000000" w:themeColor="text1"/>
        </w:rPr>
        <w:t xml:space="preserve"> </w:t>
      </w:r>
      <w:r w:rsidR="00A05D50" w:rsidRPr="00F44C09">
        <w:rPr>
          <w:color w:val="000000" w:themeColor="text1"/>
        </w:rPr>
        <w:t xml:space="preserve">Rozliczenie kosztów przygotowania c.w.u. następuje odrębnie dla każdej jednostki rozliczeniowej. </w:t>
      </w:r>
    </w:p>
    <w:p w14:paraId="7639733B" w14:textId="6E1D0D42" w:rsidR="00A05D50" w:rsidRPr="00F44C09" w:rsidRDefault="00E802D4" w:rsidP="00E802D4">
      <w:pPr>
        <w:spacing w:after="160" w:line="25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>3.</w:t>
      </w:r>
      <w:r w:rsidR="00F355ED">
        <w:rPr>
          <w:color w:val="000000" w:themeColor="text1"/>
        </w:rPr>
        <w:t xml:space="preserve"> </w:t>
      </w:r>
      <w:r w:rsidR="00A05D50" w:rsidRPr="00F44C09">
        <w:rPr>
          <w:color w:val="000000" w:themeColor="text1"/>
        </w:rPr>
        <w:t xml:space="preserve">Rozliczenie kosztów przygotowania c.w.u. dokonywane jest </w:t>
      </w:r>
      <w:r w:rsidR="00470D08" w:rsidRPr="00F44C09">
        <w:rPr>
          <w:color w:val="000000" w:themeColor="text1"/>
        </w:rPr>
        <w:t xml:space="preserve">odrębnie za każdy </w:t>
      </w:r>
      <w:r w:rsidR="00A05D50" w:rsidRPr="00F44C09">
        <w:rPr>
          <w:color w:val="000000" w:themeColor="text1"/>
        </w:rPr>
        <w:t>okres rozliczeniow</w:t>
      </w:r>
      <w:r w:rsidR="00470D08" w:rsidRPr="00F44C09">
        <w:rPr>
          <w:color w:val="000000" w:themeColor="text1"/>
        </w:rPr>
        <w:t>y.</w:t>
      </w:r>
      <w:r w:rsidR="00A05D50" w:rsidRPr="00F44C09">
        <w:rPr>
          <w:color w:val="000000" w:themeColor="text1"/>
        </w:rPr>
        <w:t xml:space="preserve"> </w:t>
      </w:r>
    </w:p>
    <w:p w14:paraId="15069EDD" w14:textId="6B9281AE" w:rsidR="00A05D50" w:rsidRPr="00F44C09" w:rsidRDefault="00E802D4" w:rsidP="00E802D4">
      <w:pPr>
        <w:spacing w:after="180" w:line="28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>4.</w:t>
      </w:r>
      <w:r w:rsidR="00F355ED">
        <w:rPr>
          <w:color w:val="000000" w:themeColor="text1"/>
        </w:rPr>
        <w:t xml:space="preserve"> </w:t>
      </w:r>
      <w:r w:rsidR="00A05D50" w:rsidRPr="00F44C09">
        <w:rPr>
          <w:color w:val="000000" w:themeColor="text1"/>
        </w:rPr>
        <w:t>Rozliczenie kosztów przygotowania c.w.u. poszczególnych lokali w danej jednostce rozliczeniowej następuje w terminie do 15 marca roku następnego po okresie rozliczeniowym.</w:t>
      </w:r>
    </w:p>
    <w:p w14:paraId="3A0944A6" w14:textId="6E85CED8" w:rsidR="00A05D50" w:rsidRPr="00F44C09" w:rsidRDefault="00E802D4" w:rsidP="00E802D4">
      <w:pPr>
        <w:spacing w:after="160" w:line="25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>5.</w:t>
      </w:r>
      <w:r w:rsidR="00F355ED">
        <w:rPr>
          <w:color w:val="000000" w:themeColor="text1"/>
        </w:rPr>
        <w:t xml:space="preserve"> </w:t>
      </w:r>
      <w:r w:rsidR="00A05D50" w:rsidRPr="00F44C09">
        <w:rPr>
          <w:color w:val="000000" w:themeColor="text1"/>
        </w:rPr>
        <w:t xml:space="preserve">Użytkownik lokalu </w:t>
      </w:r>
      <w:r w:rsidR="00470D08" w:rsidRPr="00F44C09">
        <w:rPr>
          <w:color w:val="000000" w:themeColor="text1"/>
        </w:rPr>
        <w:t>otrzymuje</w:t>
      </w:r>
      <w:r w:rsidR="00A05D50" w:rsidRPr="00F44C09">
        <w:rPr>
          <w:color w:val="000000" w:themeColor="text1"/>
        </w:rPr>
        <w:t xml:space="preserve"> rozliczenie w formie elektronicznej/papierowej.                                                 </w:t>
      </w:r>
    </w:p>
    <w:p w14:paraId="109B6F45" w14:textId="1E5D1E32" w:rsidR="00A05D50" w:rsidRPr="00F44C09" w:rsidRDefault="00E802D4" w:rsidP="00E802D4">
      <w:pPr>
        <w:spacing w:after="160" w:line="25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>6.</w:t>
      </w:r>
      <w:r w:rsidR="00F355ED">
        <w:rPr>
          <w:color w:val="000000" w:themeColor="text1"/>
        </w:rPr>
        <w:t xml:space="preserve"> </w:t>
      </w:r>
      <w:r w:rsidR="00A05D50" w:rsidRPr="00F44C09">
        <w:rPr>
          <w:color w:val="000000" w:themeColor="text1"/>
        </w:rPr>
        <w:t xml:space="preserve">Wodomierze c.w.u. zainstalowane są w pomieszczeniach lokalu. </w:t>
      </w:r>
    </w:p>
    <w:p w14:paraId="3608712D" w14:textId="755C2307" w:rsidR="00A05D50" w:rsidRPr="00F44C09" w:rsidRDefault="00E802D4" w:rsidP="00E802D4">
      <w:pPr>
        <w:spacing w:after="160" w:line="25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>7.</w:t>
      </w:r>
      <w:r w:rsidR="00F355ED">
        <w:rPr>
          <w:color w:val="000000" w:themeColor="text1"/>
        </w:rPr>
        <w:t xml:space="preserve"> </w:t>
      </w:r>
      <w:r w:rsidR="00A05D50" w:rsidRPr="00F44C09">
        <w:rPr>
          <w:color w:val="000000" w:themeColor="text1"/>
        </w:rPr>
        <w:t xml:space="preserve">Użytkownik lokalu zobowiązany jest do: </w:t>
      </w:r>
    </w:p>
    <w:p w14:paraId="7CEA8D48" w14:textId="1A9B8270" w:rsidR="00A05D50" w:rsidRPr="00841CFB" w:rsidRDefault="00A05D50" w:rsidP="00841CFB">
      <w:pPr>
        <w:pStyle w:val="Akapitzlist"/>
        <w:numPr>
          <w:ilvl w:val="0"/>
          <w:numId w:val="7"/>
        </w:numPr>
        <w:spacing w:after="160" w:line="259" w:lineRule="auto"/>
        <w:ind w:right="0"/>
        <w:rPr>
          <w:color w:val="000000" w:themeColor="text1"/>
        </w:rPr>
      </w:pPr>
      <w:r w:rsidRPr="00841CFB">
        <w:rPr>
          <w:color w:val="000000" w:themeColor="text1"/>
        </w:rPr>
        <w:lastRenderedPageBreak/>
        <w:t xml:space="preserve">udostępnienia lokalu dla dokonania montażu, kontroli, odczytu, naprawy lub wymiany wodomierzy c.w.u. , </w:t>
      </w:r>
    </w:p>
    <w:p w14:paraId="4D3AFD5D" w14:textId="77777777" w:rsidR="00A05D50" w:rsidRPr="00F44C09" w:rsidRDefault="00A05D50" w:rsidP="00E802D4">
      <w:pPr>
        <w:numPr>
          <w:ilvl w:val="0"/>
          <w:numId w:val="7"/>
        </w:numPr>
        <w:spacing w:after="160" w:line="25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 xml:space="preserve">zapewnienia swobodnego dostępu do wodomierzy c.w.u., </w:t>
      </w:r>
    </w:p>
    <w:p w14:paraId="6B16BC83" w14:textId="74E4439B" w:rsidR="00A05D50" w:rsidRPr="00F44C09" w:rsidRDefault="00A05D50" w:rsidP="00E802D4">
      <w:pPr>
        <w:numPr>
          <w:ilvl w:val="0"/>
          <w:numId w:val="7"/>
        </w:numPr>
        <w:spacing w:after="160" w:line="25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 xml:space="preserve">ochrony urządzeń przed </w:t>
      </w:r>
      <w:r w:rsidR="00470D08" w:rsidRPr="00F44C09">
        <w:rPr>
          <w:color w:val="000000" w:themeColor="text1"/>
        </w:rPr>
        <w:t>uszkodzeniem</w:t>
      </w:r>
      <w:r w:rsidRPr="00F44C09">
        <w:rPr>
          <w:color w:val="000000" w:themeColor="text1"/>
        </w:rPr>
        <w:t xml:space="preserve">, </w:t>
      </w:r>
    </w:p>
    <w:p w14:paraId="624AE4B9" w14:textId="77777777" w:rsidR="00A05D50" w:rsidRPr="00F44C09" w:rsidRDefault="00A05D50" w:rsidP="00E802D4">
      <w:pPr>
        <w:numPr>
          <w:ilvl w:val="0"/>
          <w:numId w:val="7"/>
        </w:numPr>
        <w:spacing w:after="160" w:line="25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 xml:space="preserve">niezwłocznego powiadomienia Zarządcy o wadliwym działaniu, uszkodzeniu lub naruszeniu plomb wodomierza c.w.u. </w:t>
      </w:r>
    </w:p>
    <w:p w14:paraId="6E358637" w14:textId="74028FEF" w:rsidR="00A05D50" w:rsidRPr="00F44C09" w:rsidRDefault="00A05D50" w:rsidP="00E802D4">
      <w:pPr>
        <w:numPr>
          <w:ilvl w:val="0"/>
          <w:numId w:val="7"/>
        </w:numPr>
        <w:spacing w:after="173" w:line="294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>weryfikacji poprawności przyjętych do rozliczeń wartości odczytu poprzez sprawdzanie wskazań wodomierza zgodnie z częstotliwością realizowanego rozliczenia oraz natychmiastowego informowania Zarządcy o rozbieżnościach</w:t>
      </w:r>
      <w:r w:rsidR="00470D08" w:rsidRPr="00F44C09">
        <w:rPr>
          <w:color w:val="000000" w:themeColor="text1"/>
        </w:rPr>
        <w:t>,</w:t>
      </w:r>
      <w:r w:rsidRPr="00F44C09">
        <w:rPr>
          <w:color w:val="000000" w:themeColor="text1"/>
        </w:rPr>
        <w:t xml:space="preserve"> gdyby takie wystąpiły między wskazaniem wodomierza, a otrzymanym rozliczeniem. </w:t>
      </w:r>
    </w:p>
    <w:p w14:paraId="166AD33C" w14:textId="77777777" w:rsidR="00A05D50" w:rsidRPr="00F44C09" w:rsidRDefault="00A05D50" w:rsidP="00E802D4">
      <w:pPr>
        <w:numPr>
          <w:ilvl w:val="0"/>
          <w:numId w:val="7"/>
        </w:numPr>
        <w:spacing w:after="157" w:line="300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 xml:space="preserve">nie montowania w szachtach urządzeń elektrycznych, transformatorów oraz podłączania do instalacji uziemienia instalacji elektrycznej lub urządzeń bez wyraźnej zgody Zarządcy. </w:t>
      </w:r>
    </w:p>
    <w:p w14:paraId="1B3663F7" w14:textId="77777777" w:rsidR="00A05D50" w:rsidRPr="00F44C09" w:rsidRDefault="00A05D50" w:rsidP="00E802D4">
      <w:pPr>
        <w:numPr>
          <w:ilvl w:val="0"/>
          <w:numId w:val="7"/>
        </w:numPr>
        <w:spacing w:after="160" w:line="25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 xml:space="preserve">poinformowania Zarządcy o korzystaniu z urządzeń emitujących fale radiowe np. krótkofalówki. </w:t>
      </w:r>
    </w:p>
    <w:p w14:paraId="10A5B2EE" w14:textId="6AB8AC97" w:rsidR="00A05D50" w:rsidRPr="00F44C09" w:rsidRDefault="00E802D4" w:rsidP="00E802D4">
      <w:pPr>
        <w:spacing w:after="160" w:line="25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>8.</w:t>
      </w:r>
      <w:r w:rsidR="00F355ED">
        <w:rPr>
          <w:color w:val="000000" w:themeColor="text1"/>
        </w:rPr>
        <w:t xml:space="preserve"> </w:t>
      </w:r>
      <w:r w:rsidR="00A05D50" w:rsidRPr="00F44C09">
        <w:rPr>
          <w:color w:val="000000" w:themeColor="text1"/>
        </w:rPr>
        <w:t xml:space="preserve">Odczyty wskazań wodomierzy c.w.u. dokonywane w terminach wynikających z cykli okresów rozliczeniowych, mogą być dokonane również w terminach doraźnych, których celem jest analiza i kontrola zużycia ciepłej wody. </w:t>
      </w:r>
    </w:p>
    <w:p w14:paraId="3FCE10C7" w14:textId="34F3305E" w:rsidR="00A05D50" w:rsidRPr="00F44C09" w:rsidRDefault="00A05D50" w:rsidP="00E802D4">
      <w:pPr>
        <w:ind w:right="0"/>
        <w:rPr>
          <w:color w:val="000000" w:themeColor="text1"/>
        </w:rPr>
      </w:pPr>
      <w:r w:rsidRPr="00F44C09">
        <w:rPr>
          <w:color w:val="000000" w:themeColor="text1"/>
        </w:rPr>
        <w:t xml:space="preserve">W przypadku odczytów drogą radiową, </w:t>
      </w:r>
      <w:r w:rsidR="00470D08" w:rsidRPr="00F44C09">
        <w:rPr>
          <w:color w:val="000000" w:themeColor="text1"/>
        </w:rPr>
        <w:t>Operator</w:t>
      </w:r>
      <w:r w:rsidRPr="00F44C09">
        <w:rPr>
          <w:color w:val="000000" w:themeColor="text1"/>
        </w:rPr>
        <w:t xml:space="preserve"> przekaże wartości odczytów: wskazanie </w:t>
      </w:r>
      <w:r w:rsidR="00F355ED">
        <w:rPr>
          <w:color w:val="000000" w:themeColor="text1"/>
        </w:rPr>
        <w:br/>
      </w:r>
      <w:r w:rsidRPr="00F44C09">
        <w:rPr>
          <w:color w:val="000000" w:themeColor="text1"/>
        </w:rPr>
        <w:t xml:space="preserve">z ostatniego dnia miesiąca kalendarzowego, lub wskazanie bieżące – zgodnie z ustaleniami zawartymi w umowie.  </w:t>
      </w:r>
    </w:p>
    <w:p w14:paraId="5F668499" w14:textId="49C2102B" w:rsidR="00A05D50" w:rsidRPr="00F44C09" w:rsidRDefault="00E802D4" w:rsidP="00E802D4">
      <w:pPr>
        <w:spacing w:after="16" w:line="25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>9.</w:t>
      </w:r>
      <w:r w:rsidR="00F355ED">
        <w:rPr>
          <w:color w:val="000000" w:themeColor="text1"/>
        </w:rPr>
        <w:t xml:space="preserve"> </w:t>
      </w:r>
      <w:r w:rsidR="00A05D50" w:rsidRPr="00F44C09">
        <w:rPr>
          <w:color w:val="000000" w:themeColor="text1"/>
        </w:rPr>
        <w:t xml:space="preserve">W przypadku braku odczytu wodomierza jego wartość zużycia zostanie ustalona w drodze szacowania, zgodnie z zasadami rozliczania ujętymi w rozdziale </w:t>
      </w:r>
      <w:r w:rsidR="00470D08" w:rsidRPr="00F44C09">
        <w:rPr>
          <w:color w:val="000000" w:themeColor="text1"/>
        </w:rPr>
        <w:t>IX</w:t>
      </w:r>
      <w:r w:rsidR="00A05D50" w:rsidRPr="00F44C09">
        <w:rPr>
          <w:color w:val="000000" w:themeColor="text1"/>
        </w:rPr>
        <w:t>, niniejszego Regulaminu. W przypadku stwierdzenia prób manipulacji lub  uszkodzenia wodomierza przez użytkownika, zostanie on obciążony wszystkimi kosztami, takimi jak: naprawa, wymiana, dojazd serwisanta</w:t>
      </w:r>
      <w:r w:rsidR="00470D08" w:rsidRPr="00F44C09">
        <w:rPr>
          <w:color w:val="000000" w:themeColor="text1"/>
        </w:rPr>
        <w:t xml:space="preserve"> itp. </w:t>
      </w:r>
      <w:r w:rsidR="00A05D50" w:rsidRPr="00F44C09">
        <w:rPr>
          <w:color w:val="000000" w:themeColor="text1"/>
        </w:rPr>
        <w:t xml:space="preserve">Oceny uszkodzeń urządzeń dokonuje przedstawiciel </w:t>
      </w:r>
      <w:r w:rsidR="00470D08" w:rsidRPr="00F44C09">
        <w:rPr>
          <w:color w:val="000000" w:themeColor="text1"/>
        </w:rPr>
        <w:t>Operatora</w:t>
      </w:r>
      <w:r w:rsidR="00A05D50" w:rsidRPr="00F44C09">
        <w:rPr>
          <w:color w:val="000000" w:themeColor="text1"/>
        </w:rPr>
        <w:t xml:space="preserve"> z któr</w:t>
      </w:r>
      <w:r w:rsidR="00470D08" w:rsidRPr="00F44C09">
        <w:rPr>
          <w:color w:val="000000" w:themeColor="text1"/>
        </w:rPr>
        <w:t>ym</w:t>
      </w:r>
      <w:r w:rsidR="00A05D50" w:rsidRPr="00F44C09">
        <w:rPr>
          <w:color w:val="000000" w:themeColor="text1"/>
        </w:rPr>
        <w:t xml:space="preserve"> zawarto umowę.</w:t>
      </w:r>
    </w:p>
    <w:p w14:paraId="7AF9C768" w14:textId="77777777" w:rsidR="00A05D50" w:rsidRPr="00F44C09" w:rsidRDefault="00A05D50" w:rsidP="00E802D4">
      <w:pPr>
        <w:spacing w:after="0" w:line="259" w:lineRule="auto"/>
        <w:ind w:left="862" w:right="0" w:firstLine="0"/>
        <w:rPr>
          <w:color w:val="000000" w:themeColor="text1"/>
        </w:rPr>
      </w:pPr>
      <w:r w:rsidRPr="00F44C09">
        <w:rPr>
          <w:color w:val="000000" w:themeColor="text1"/>
        </w:rPr>
        <w:t xml:space="preserve"> </w:t>
      </w:r>
    </w:p>
    <w:p w14:paraId="5B63DB36" w14:textId="5DC2A204" w:rsidR="00A05D50" w:rsidRPr="00F44C09" w:rsidRDefault="00E802D4" w:rsidP="00E802D4">
      <w:pPr>
        <w:spacing w:after="160" w:line="25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>10.</w:t>
      </w:r>
      <w:r w:rsidR="00F355ED">
        <w:rPr>
          <w:color w:val="000000" w:themeColor="text1"/>
        </w:rPr>
        <w:t xml:space="preserve"> </w:t>
      </w:r>
      <w:r w:rsidR="00A05D50" w:rsidRPr="00F44C09">
        <w:rPr>
          <w:color w:val="000000" w:themeColor="text1"/>
        </w:rPr>
        <w:t xml:space="preserve">W przypadku trudności przeprowadzenia zdalnego odczytu wskazania wodomierza c.w.u., użytkownik lokalu jest zobowiązany do zapewnienia upoważnionym przez Zarządcę osobom możliwości niezwłocznego wstępu do mieszkania w celu oceny przyczyn awarii i jej usunięcia, tj. dokonania sprawdzenia stanu technicznego i sposobu zainstalowania wodomierza c.w.u. </w:t>
      </w:r>
    </w:p>
    <w:p w14:paraId="20DD9F54" w14:textId="0ECE5D7B" w:rsidR="00A05D50" w:rsidRPr="00F44C09" w:rsidRDefault="00E802D4" w:rsidP="00E802D4">
      <w:pPr>
        <w:spacing w:after="164" w:line="25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>11.</w:t>
      </w:r>
      <w:r w:rsidR="00F355ED">
        <w:rPr>
          <w:color w:val="000000" w:themeColor="text1"/>
        </w:rPr>
        <w:t xml:space="preserve"> </w:t>
      </w:r>
      <w:r w:rsidR="00A05D50" w:rsidRPr="00F44C09">
        <w:rPr>
          <w:color w:val="000000" w:themeColor="text1"/>
        </w:rPr>
        <w:t xml:space="preserve">W przypadku nieobecności głównego użytkownika lokalu uznaje się, iż osoba przebywająca w jego lokalu jest przez niego upoważniona do podpisania Protokołu Serwisu. </w:t>
      </w:r>
    </w:p>
    <w:p w14:paraId="713624E4" w14:textId="1DE4EBFC" w:rsidR="00A05D50" w:rsidRPr="00F44C09" w:rsidRDefault="00E802D4" w:rsidP="00E802D4">
      <w:pPr>
        <w:spacing w:after="160" w:line="25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>12.</w:t>
      </w:r>
      <w:r w:rsidR="00F355ED">
        <w:rPr>
          <w:color w:val="000000" w:themeColor="text1"/>
        </w:rPr>
        <w:t xml:space="preserve"> </w:t>
      </w:r>
      <w:r w:rsidR="00A05D50" w:rsidRPr="00F44C09">
        <w:rPr>
          <w:color w:val="000000" w:themeColor="text1"/>
        </w:rPr>
        <w:t xml:space="preserve">W przypadku zmiany właściciela lokalu w trakcie okresu rozliczeniowego wszelkie skutki rozliczeń, ustalone na dzień objęcia lokalu, przejmuje następca. </w:t>
      </w:r>
    </w:p>
    <w:p w14:paraId="453234B1" w14:textId="723DF424" w:rsidR="00A05D50" w:rsidRPr="00F44C09" w:rsidRDefault="00E802D4" w:rsidP="00E802D4">
      <w:pPr>
        <w:spacing w:after="160" w:line="25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>13.</w:t>
      </w:r>
      <w:r w:rsidR="00F355ED">
        <w:rPr>
          <w:color w:val="000000" w:themeColor="text1"/>
        </w:rPr>
        <w:t xml:space="preserve"> </w:t>
      </w:r>
      <w:r w:rsidR="00A05D50" w:rsidRPr="00F44C09">
        <w:rPr>
          <w:color w:val="000000" w:themeColor="text1"/>
        </w:rPr>
        <w:t>Zarządca może zlecić dokonanie kontrolnych odczytów w lokalach</w:t>
      </w:r>
      <w:r w:rsidR="00470D08" w:rsidRPr="00F44C09">
        <w:rPr>
          <w:color w:val="000000" w:themeColor="text1"/>
        </w:rPr>
        <w:t>, których dokonują uprawnieni pracownicy Zarządcy.</w:t>
      </w:r>
      <w:r w:rsidR="00A05D50" w:rsidRPr="00F44C09">
        <w:rPr>
          <w:color w:val="000000" w:themeColor="text1"/>
        </w:rPr>
        <w:t xml:space="preserve"> </w:t>
      </w:r>
    </w:p>
    <w:p w14:paraId="782D6B4C" w14:textId="48F8A179" w:rsidR="00644960" w:rsidRDefault="00000000" w:rsidP="00E802D4">
      <w:pPr>
        <w:spacing w:after="189" w:line="259" w:lineRule="auto"/>
        <w:ind w:left="0" w:right="0" w:firstLine="0"/>
        <w:jc w:val="left"/>
        <w:rPr>
          <w:b/>
          <w:color w:val="000000" w:themeColor="text1"/>
        </w:rPr>
      </w:pPr>
      <w:r w:rsidRPr="00F44C09">
        <w:rPr>
          <w:b/>
          <w:color w:val="000000" w:themeColor="text1"/>
        </w:rPr>
        <w:t xml:space="preserve"> </w:t>
      </w:r>
    </w:p>
    <w:p w14:paraId="055783BE" w14:textId="77777777" w:rsidR="00275744" w:rsidRDefault="00275744" w:rsidP="00E802D4">
      <w:pPr>
        <w:spacing w:after="189" w:line="259" w:lineRule="auto"/>
        <w:ind w:left="0" w:right="0" w:firstLine="0"/>
        <w:jc w:val="left"/>
        <w:rPr>
          <w:b/>
          <w:color w:val="000000" w:themeColor="text1"/>
        </w:rPr>
      </w:pPr>
    </w:p>
    <w:p w14:paraId="290BA3C2" w14:textId="77777777" w:rsidR="00A74D7E" w:rsidRPr="00F44C09" w:rsidRDefault="00A74D7E" w:rsidP="00E802D4">
      <w:pPr>
        <w:spacing w:after="189" w:line="259" w:lineRule="auto"/>
        <w:ind w:left="0" w:right="0" w:firstLine="0"/>
        <w:jc w:val="left"/>
        <w:rPr>
          <w:color w:val="000000" w:themeColor="text1"/>
        </w:rPr>
      </w:pPr>
    </w:p>
    <w:p w14:paraId="126912DD" w14:textId="25AC37FE" w:rsidR="00644960" w:rsidRPr="00F44C09" w:rsidRDefault="00F355ED" w:rsidP="00F355ED">
      <w:pPr>
        <w:spacing w:after="180" w:line="259" w:lineRule="auto"/>
        <w:ind w:left="145" w:right="769"/>
        <w:jc w:val="center"/>
        <w:rPr>
          <w:color w:val="000000" w:themeColor="text1"/>
        </w:rPr>
      </w:pPr>
      <w:r>
        <w:rPr>
          <w:b/>
          <w:color w:val="000000" w:themeColor="text1"/>
        </w:rPr>
        <w:lastRenderedPageBreak/>
        <w:t xml:space="preserve">    </w:t>
      </w:r>
      <w:r w:rsidRPr="00F44C09">
        <w:rPr>
          <w:b/>
          <w:color w:val="000000" w:themeColor="text1"/>
        </w:rPr>
        <w:t>Rozdział I</w:t>
      </w:r>
      <w:r w:rsidR="00A05D50" w:rsidRPr="00F44C09">
        <w:rPr>
          <w:b/>
          <w:color w:val="000000" w:themeColor="text1"/>
        </w:rPr>
        <w:t>V</w:t>
      </w:r>
    </w:p>
    <w:p w14:paraId="6405517E" w14:textId="3D5F0B3B" w:rsidR="00644960" w:rsidRPr="00F44C09" w:rsidRDefault="00000000" w:rsidP="00F355ED">
      <w:pPr>
        <w:pStyle w:val="Nagwek1"/>
        <w:numPr>
          <w:ilvl w:val="0"/>
          <w:numId w:val="0"/>
        </w:numPr>
        <w:ind w:left="2984" w:firstLine="556"/>
        <w:rPr>
          <w:color w:val="000000" w:themeColor="text1"/>
        </w:rPr>
      </w:pPr>
      <w:r w:rsidRPr="00F44C09">
        <w:rPr>
          <w:color w:val="000000" w:themeColor="text1"/>
        </w:rPr>
        <w:t>KOSZTY CIEPŁA</w:t>
      </w:r>
    </w:p>
    <w:p w14:paraId="3B144B3B" w14:textId="77777777" w:rsidR="00644960" w:rsidRPr="00F44C09" w:rsidRDefault="00000000">
      <w:pPr>
        <w:numPr>
          <w:ilvl w:val="0"/>
          <w:numId w:val="9"/>
        </w:numPr>
        <w:spacing w:after="189" w:line="259" w:lineRule="auto"/>
        <w:ind w:right="0" w:hanging="360"/>
        <w:jc w:val="left"/>
        <w:rPr>
          <w:color w:val="000000" w:themeColor="text1"/>
        </w:rPr>
      </w:pPr>
      <w:r w:rsidRPr="00F44C09">
        <w:rPr>
          <w:color w:val="000000" w:themeColor="text1"/>
        </w:rPr>
        <w:t xml:space="preserve">Do kosztów zakupu ciepła zaliczane są </w:t>
      </w:r>
      <w:r w:rsidRPr="00F44C09">
        <w:rPr>
          <w:b/>
          <w:color w:val="000000" w:themeColor="text1"/>
        </w:rPr>
        <w:t>wyłącznie</w:t>
      </w:r>
      <w:r w:rsidRPr="00F44C09">
        <w:rPr>
          <w:color w:val="000000" w:themeColor="text1"/>
        </w:rPr>
        <w:t xml:space="preserve"> </w:t>
      </w:r>
      <w:r w:rsidRPr="00F44C09">
        <w:rPr>
          <w:b/>
          <w:color w:val="000000" w:themeColor="text1"/>
        </w:rPr>
        <w:t xml:space="preserve">koszty ponoszone na rzecz dostawcy ciepła. </w:t>
      </w:r>
    </w:p>
    <w:p w14:paraId="1496E4F6" w14:textId="75DB7BD5" w:rsidR="00644960" w:rsidRPr="00F44C09" w:rsidRDefault="00470D08">
      <w:pPr>
        <w:numPr>
          <w:ilvl w:val="0"/>
          <w:numId w:val="9"/>
        </w:numPr>
        <w:ind w:right="0" w:hanging="360"/>
        <w:jc w:val="left"/>
        <w:rPr>
          <w:color w:val="000000" w:themeColor="text1"/>
        </w:rPr>
      </w:pPr>
      <w:r w:rsidRPr="00F44C09">
        <w:rPr>
          <w:color w:val="000000" w:themeColor="text1"/>
        </w:rPr>
        <w:t>Na koszty zakupu ciepła w okresie rozliczeniowym składają się:</w:t>
      </w:r>
    </w:p>
    <w:p w14:paraId="7BDA72A0" w14:textId="5AF02902" w:rsidR="00644960" w:rsidRPr="00F44C09" w:rsidRDefault="00470D08">
      <w:pPr>
        <w:numPr>
          <w:ilvl w:val="1"/>
          <w:numId w:val="9"/>
        </w:numPr>
        <w:spacing w:after="199" w:line="269" w:lineRule="auto"/>
        <w:ind w:right="0" w:hanging="430"/>
        <w:rPr>
          <w:color w:val="000000" w:themeColor="text1"/>
        </w:rPr>
      </w:pPr>
      <w:r w:rsidRPr="00F44C09">
        <w:rPr>
          <w:color w:val="000000" w:themeColor="text1"/>
          <w:u w:val="single" w:color="000000"/>
        </w:rPr>
        <w:t>Koszty niezależne od zużycia ciepła (opłata stała):</w:t>
      </w:r>
      <w:r w:rsidRPr="00F44C09">
        <w:rPr>
          <w:color w:val="000000" w:themeColor="text1"/>
        </w:rPr>
        <w:t xml:space="preserve"> </w:t>
      </w:r>
    </w:p>
    <w:p w14:paraId="066C6C59" w14:textId="77F5206A" w:rsidR="00644960" w:rsidRPr="00841CFB" w:rsidRDefault="00000000" w:rsidP="00841CFB">
      <w:pPr>
        <w:pStyle w:val="Akapitzlist"/>
        <w:numPr>
          <w:ilvl w:val="2"/>
          <w:numId w:val="9"/>
        </w:numPr>
        <w:ind w:right="0"/>
        <w:rPr>
          <w:color w:val="000000" w:themeColor="text1"/>
        </w:rPr>
      </w:pPr>
      <w:r w:rsidRPr="00841CFB">
        <w:rPr>
          <w:color w:val="000000" w:themeColor="text1"/>
        </w:rPr>
        <w:t xml:space="preserve">za zamówioną moc cieplną, </w:t>
      </w:r>
    </w:p>
    <w:p w14:paraId="08854E81" w14:textId="7A692695" w:rsidR="00644960" w:rsidRPr="00F44C09" w:rsidRDefault="00000000">
      <w:pPr>
        <w:numPr>
          <w:ilvl w:val="2"/>
          <w:numId w:val="9"/>
        </w:numPr>
        <w:ind w:right="0" w:hanging="276"/>
        <w:rPr>
          <w:color w:val="000000" w:themeColor="text1"/>
        </w:rPr>
      </w:pPr>
      <w:r w:rsidRPr="00F44C09">
        <w:rPr>
          <w:color w:val="000000" w:themeColor="text1"/>
        </w:rPr>
        <w:t xml:space="preserve">za usługi przesyłowe liczone według mocy zamówionej, </w:t>
      </w:r>
    </w:p>
    <w:p w14:paraId="035B2AB9" w14:textId="1DFD09ED" w:rsidR="00644960" w:rsidRPr="00F44C09" w:rsidRDefault="00000000">
      <w:pPr>
        <w:numPr>
          <w:ilvl w:val="2"/>
          <w:numId w:val="9"/>
        </w:numPr>
        <w:ind w:right="0" w:hanging="276"/>
        <w:rPr>
          <w:color w:val="000000" w:themeColor="text1"/>
        </w:rPr>
      </w:pPr>
      <w:r w:rsidRPr="00F44C09">
        <w:rPr>
          <w:color w:val="000000" w:themeColor="text1"/>
        </w:rPr>
        <w:t xml:space="preserve">za nośnik ciepła (za napełnianie lub uzupełnienie instalacji odbiorczych), </w:t>
      </w:r>
    </w:p>
    <w:p w14:paraId="3E7D0C5E" w14:textId="35C16BB8" w:rsidR="00644960" w:rsidRPr="00F44C09" w:rsidRDefault="00000000">
      <w:pPr>
        <w:numPr>
          <w:ilvl w:val="1"/>
          <w:numId w:val="9"/>
        </w:numPr>
        <w:spacing w:after="203" w:line="269" w:lineRule="auto"/>
        <w:ind w:right="0" w:hanging="430"/>
        <w:rPr>
          <w:color w:val="000000" w:themeColor="text1"/>
        </w:rPr>
      </w:pPr>
      <w:r w:rsidRPr="00F44C09">
        <w:rPr>
          <w:color w:val="000000" w:themeColor="text1"/>
        </w:rPr>
        <w:t xml:space="preserve"> </w:t>
      </w:r>
      <w:r w:rsidR="004E4912" w:rsidRPr="00F44C09">
        <w:rPr>
          <w:color w:val="000000" w:themeColor="text1"/>
          <w:u w:val="single" w:color="000000"/>
        </w:rPr>
        <w:t>Koszty</w:t>
      </w:r>
      <w:r w:rsidRPr="00F44C09">
        <w:rPr>
          <w:color w:val="000000" w:themeColor="text1"/>
          <w:u w:val="single" w:color="000000"/>
        </w:rPr>
        <w:t xml:space="preserve"> wynikając</w:t>
      </w:r>
      <w:r w:rsidR="004E4912" w:rsidRPr="00F44C09">
        <w:rPr>
          <w:color w:val="000000" w:themeColor="text1"/>
          <w:u w:val="single" w:color="000000"/>
        </w:rPr>
        <w:t>e</w:t>
      </w:r>
      <w:r w:rsidRPr="00F44C09">
        <w:rPr>
          <w:color w:val="000000" w:themeColor="text1"/>
          <w:u w:val="single" w:color="000000"/>
        </w:rPr>
        <w:t xml:space="preserve"> ze zużycia ciepła (opłata zmienna):</w:t>
      </w:r>
      <w:r w:rsidRPr="00F44C09">
        <w:rPr>
          <w:color w:val="000000" w:themeColor="text1"/>
        </w:rPr>
        <w:t xml:space="preserve"> </w:t>
      </w:r>
    </w:p>
    <w:p w14:paraId="5E5054AD" w14:textId="31FB78AD" w:rsidR="00644960" w:rsidRPr="00F44C09" w:rsidRDefault="00000000">
      <w:pPr>
        <w:numPr>
          <w:ilvl w:val="2"/>
          <w:numId w:val="9"/>
        </w:numPr>
        <w:ind w:right="0" w:hanging="276"/>
        <w:rPr>
          <w:color w:val="000000" w:themeColor="text1"/>
        </w:rPr>
      </w:pPr>
      <w:r w:rsidRPr="00F44C09">
        <w:rPr>
          <w:color w:val="000000" w:themeColor="text1"/>
        </w:rPr>
        <w:t xml:space="preserve">za zużyte ciepło według wskazań ciepłomierzy zainstalowanych w węzłach cieplnych, </w:t>
      </w:r>
    </w:p>
    <w:p w14:paraId="4ACD6B94" w14:textId="027A0CC8" w:rsidR="00644960" w:rsidRPr="00F44C09" w:rsidRDefault="00000000">
      <w:pPr>
        <w:numPr>
          <w:ilvl w:val="2"/>
          <w:numId w:val="9"/>
        </w:numPr>
        <w:ind w:right="0" w:hanging="276"/>
        <w:rPr>
          <w:color w:val="000000" w:themeColor="text1"/>
        </w:rPr>
      </w:pPr>
      <w:r w:rsidRPr="00F44C09">
        <w:rPr>
          <w:color w:val="000000" w:themeColor="text1"/>
        </w:rPr>
        <w:t>za  usługi przesyłowe według ilości zużytego ciepła.</w:t>
      </w:r>
    </w:p>
    <w:p w14:paraId="6128F2C4" w14:textId="77777777" w:rsidR="003C1973" w:rsidRPr="00F44C09" w:rsidRDefault="003C1973" w:rsidP="003C1973">
      <w:pPr>
        <w:pStyle w:val="Default"/>
        <w:spacing w:line="360" w:lineRule="auto"/>
        <w:ind w:left="487"/>
        <w:rPr>
          <w:color w:val="000000" w:themeColor="text1"/>
        </w:rPr>
      </w:pPr>
    </w:p>
    <w:p w14:paraId="7AF626DC" w14:textId="3FD4F116" w:rsidR="003C1973" w:rsidRPr="00F44C09" w:rsidRDefault="003C1973" w:rsidP="003C1973">
      <w:pPr>
        <w:pStyle w:val="Default"/>
        <w:numPr>
          <w:ilvl w:val="0"/>
          <w:numId w:val="9"/>
        </w:numPr>
        <w:spacing w:line="360" w:lineRule="auto"/>
        <w:rPr>
          <w:color w:val="000000" w:themeColor="text1"/>
          <w:sz w:val="22"/>
          <w:szCs w:val="22"/>
        </w:rPr>
      </w:pPr>
      <w:r w:rsidRPr="00F44C09">
        <w:rPr>
          <w:color w:val="000000" w:themeColor="text1"/>
          <w:sz w:val="22"/>
          <w:szCs w:val="22"/>
        </w:rPr>
        <w:t xml:space="preserve">   </w:t>
      </w:r>
      <w:r w:rsidR="00B13EF1" w:rsidRPr="00F44C09">
        <w:rPr>
          <w:color w:val="000000" w:themeColor="text1"/>
          <w:sz w:val="22"/>
          <w:szCs w:val="22"/>
        </w:rPr>
        <w:t>Na</w:t>
      </w:r>
      <w:r w:rsidRPr="00F44C09">
        <w:rPr>
          <w:color w:val="000000" w:themeColor="text1"/>
          <w:sz w:val="22"/>
          <w:szCs w:val="22"/>
        </w:rPr>
        <w:t xml:space="preserve"> koszt</w:t>
      </w:r>
      <w:r w:rsidR="00B13EF1" w:rsidRPr="00F44C09">
        <w:rPr>
          <w:color w:val="000000" w:themeColor="text1"/>
          <w:sz w:val="22"/>
          <w:szCs w:val="22"/>
        </w:rPr>
        <w:t>y</w:t>
      </w:r>
      <w:r w:rsidRPr="00F44C09">
        <w:rPr>
          <w:color w:val="000000" w:themeColor="text1"/>
          <w:sz w:val="22"/>
          <w:szCs w:val="22"/>
        </w:rPr>
        <w:t xml:space="preserve"> wytworzenia ciepła </w:t>
      </w:r>
      <w:r w:rsidR="00B13EF1" w:rsidRPr="00F44C09">
        <w:rPr>
          <w:color w:val="000000" w:themeColor="text1"/>
          <w:sz w:val="22"/>
          <w:szCs w:val="22"/>
        </w:rPr>
        <w:t xml:space="preserve">w okresie rozliczeniowym </w:t>
      </w:r>
      <w:r w:rsidRPr="00F44C09">
        <w:rPr>
          <w:b/>
          <w:bCs/>
          <w:color w:val="000000" w:themeColor="text1"/>
          <w:sz w:val="22"/>
          <w:szCs w:val="22"/>
        </w:rPr>
        <w:t xml:space="preserve">w budynkach posiadających </w:t>
      </w:r>
      <w:r w:rsidR="00B13EF1" w:rsidRPr="00F44C09">
        <w:rPr>
          <w:b/>
          <w:bCs/>
          <w:color w:val="000000" w:themeColor="text1"/>
          <w:sz w:val="22"/>
          <w:szCs w:val="22"/>
        </w:rPr>
        <w:t xml:space="preserve">własne źródło ciepła - </w:t>
      </w:r>
      <w:r w:rsidRPr="00F44C09">
        <w:rPr>
          <w:b/>
          <w:bCs/>
          <w:color w:val="000000" w:themeColor="text1"/>
          <w:sz w:val="22"/>
          <w:szCs w:val="22"/>
        </w:rPr>
        <w:t>indywidualn</w:t>
      </w:r>
      <w:r w:rsidR="00B13EF1" w:rsidRPr="00F44C09">
        <w:rPr>
          <w:b/>
          <w:bCs/>
          <w:color w:val="000000" w:themeColor="text1"/>
          <w:sz w:val="22"/>
          <w:szCs w:val="22"/>
        </w:rPr>
        <w:t>ą</w:t>
      </w:r>
      <w:r w:rsidRPr="00F44C09">
        <w:rPr>
          <w:b/>
          <w:bCs/>
          <w:color w:val="000000" w:themeColor="text1"/>
          <w:sz w:val="22"/>
          <w:szCs w:val="22"/>
        </w:rPr>
        <w:t xml:space="preserve"> kotłownie </w:t>
      </w:r>
      <w:r w:rsidR="00B13EF1" w:rsidRPr="00F44C09">
        <w:rPr>
          <w:color w:val="000000" w:themeColor="text1"/>
          <w:sz w:val="22"/>
          <w:szCs w:val="22"/>
        </w:rPr>
        <w:t>składają</w:t>
      </w:r>
      <w:r w:rsidRPr="00F44C09">
        <w:rPr>
          <w:color w:val="000000" w:themeColor="text1"/>
          <w:sz w:val="22"/>
          <w:szCs w:val="22"/>
        </w:rPr>
        <w:t xml:space="preserve"> się: </w:t>
      </w:r>
    </w:p>
    <w:p w14:paraId="503DC812" w14:textId="1E8B5D8C" w:rsidR="003C1973" w:rsidRPr="00F44C09" w:rsidRDefault="003C1973" w:rsidP="003C1973">
      <w:pPr>
        <w:pStyle w:val="Default"/>
        <w:spacing w:line="360" w:lineRule="auto"/>
        <w:ind w:left="487"/>
        <w:rPr>
          <w:color w:val="000000" w:themeColor="text1"/>
          <w:sz w:val="22"/>
          <w:szCs w:val="22"/>
        </w:rPr>
      </w:pPr>
      <w:r w:rsidRPr="00F44C09">
        <w:rPr>
          <w:color w:val="000000" w:themeColor="text1"/>
          <w:sz w:val="22"/>
          <w:szCs w:val="22"/>
        </w:rPr>
        <w:t xml:space="preserve">3.1. </w:t>
      </w:r>
      <w:r w:rsidR="00B13EF1" w:rsidRPr="00F44C09">
        <w:rPr>
          <w:color w:val="000000" w:themeColor="text1"/>
          <w:sz w:val="22"/>
          <w:szCs w:val="22"/>
        </w:rPr>
        <w:t>Koszty</w:t>
      </w:r>
      <w:r w:rsidRPr="00F44C09">
        <w:rPr>
          <w:color w:val="000000" w:themeColor="text1"/>
          <w:sz w:val="22"/>
          <w:szCs w:val="22"/>
        </w:rPr>
        <w:t xml:space="preserve"> niezależne od zużycia ciepła (opłata stała): </w:t>
      </w:r>
    </w:p>
    <w:p w14:paraId="6D314802" w14:textId="10DE5E6D" w:rsidR="003C1973" w:rsidRPr="00F44C09" w:rsidRDefault="00841CFB" w:rsidP="00F355ED">
      <w:pPr>
        <w:pStyle w:val="Default"/>
        <w:spacing w:after="204"/>
        <w:ind w:left="48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a) </w:t>
      </w:r>
      <w:r w:rsidR="00FA2232" w:rsidRPr="00F44C09">
        <w:rPr>
          <w:color w:val="000000" w:themeColor="text1"/>
          <w:sz w:val="22"/>
          <w:szCs w:val="22"/>
        </w:rPr>
        <w:t>za zamówioną moc</w:t>
      </w:r>
      <w:r w:rsidR="003C1973" w:rsidRPr="00F44C09">
        <w:rPr>
          <w:color w:val="000000" w:themeColor="text1"/>
          <w:sz w:val="22"/>
          <w:szCs w:val="22"/>
        </w:rPr>
        <w:t xml:space="preserve">, </w:t>
      </w:r>
    </w:p>
    <w:p w14:paraId="16A45D08" w14:textId="056BDB25" w:rsidR="003C1973" w:rsidRPr="00F44C09" w:rsidRDefault="00841CFB" w:rsidP="00F355ED">
      <w:pPr>
        <w:pStyle w:val="Default"/>
        <w:spacing w:after="204"/>
        <w:ind w:left="48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b) </w:t>
      </w:r>
      <w:r w:rsidR="00FA2232" w:rsidRPr="00F44C09">
        <w:rPr>
          <w:color w:val="000000" w:themeColor="text1"/>
          <w:sz w:val="22"/>
          <w:szCs w:val="22"/>
        </w:rPr>
        <w:t>handlowa</w:t>
      </w:r>
      <w:r w:rsidR="003C1973" w:rsidRPr="00F44C09">
        <w:rPr>
          <w:color w:val="000000" w:themeColor="text1"/>
          <w:sz w:val="22"/>
          <w:szCs w:val="22"/>
        </w:rPr>
        <w:t xml:space="preserve">, </w:t>
      </w:r>
    </w:p>
    <w:p w14:paraId="389B69D4" w14:textId="7839868C" w:rsidR="00FA2232" w:rsidRPr="00F44C09" w:rsidRDefault="00841CFB" w:rsidP="00FA2232">
      <w:pPr>
        <w:pStyle w:val="Default"/>
        <w:spacing w:after="204"/>
        <w:ind w:left="48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c) </w:t>
      </w:r>
      <w:r w:rsidR="00FA2232" w:rsidRPr="00F44C09">
        <w:rPr>
          <w:color w:val="000000" w:themeColor="text1"/>
          <w:sz w:val="22"/>
          <w:szCs w:val="22"/>
        </w:rPr>
        <w:t>abonamentowa,</w:t>
      </w:r>
    </w:p>
    <w:p w14:paraId="3A91A963" w14:textId="7988B880" w:rsidR="003C1973" w:rsidRPr="00F44C09" w:rsidRDefault="00FA2232" w:rsidP="00FA2232">
      <w:pPr>
        <w:pStyle w:val="Default"/>
        <w:spacing w:after="204"/>
        <w:rPr>
          <w:color w:val="000000" w:themeColor="text1"/>
          <w:sz w:val="22"/>
          <w:szCs w:val="22"/>
        </w:rPr>
      </w:pPr>
      <w:r w:rsidRPr="00F44C09">
        <w:rPr>
          <w:color w:val="000000" w:themeColor="text1"/>
          <w:sz w:val="22"/>
          <w:szCs w:val="22"/>
        </w:rPr>
        <w:t xml:space="preserve">       </w:t>
      </w:r>
      <w:r w:rsidR="00841CFB">
        <w:rPr>
          <w:color w:val="000000" w:themeColor="text1"/>
          <w:sz w:val="22"/>
          <w:szCs w:val="22"/>
        </w:rPr>
        <w:t xml:space="preserve"> d) </w:t>
      </w:r>
      <w:r w:rsidR="00B13EF1" w:rsidRPr="00F44C09">
        <w:rPr>
          <w:color w:val="000000" w:themeColor="text1"/>
          <w:sz w:val="22"/>
          <w:szCs w:val="22"/>
        </w:rPr>
        <w:t xml:space="preserve">za </w:t>
      </w:r>
      <w:r w:rsidR="00C80238" w:rsidRPr="00F44C09">
        <w:rPr>
          <w:color w:val="000000" w:themeColor="text1"/>
          <w:sz w:val="22"/>
          <w:szCs w:val="22"/>
        </w:rPr>
        <w:t>dostęp do</w:t>
      </w:r>
      <w:r w:rsidRPr="00F44C09">
        <w:rPr>
          <w:color w:val="000000" w:themeColor="text1"/>
          <w:sz w:val="22"/>
          <w:szCs w:val="22"/>
        </w:rPr>
        <w:t xml:space="preserve"> internet</w:t>
      </w:r>
      <w:r w:rsidR="00C80238" w:rsidRPr="00F44C09">
        <w:rPr>
          <w:color w:val="000000" w:themeColor="text1"/>
          <w:sz w:val="22"/>
          <w:szCs w:val="22"/>
        </w:rPr>
        <w:t>u</w:t>
      </w:r>
      <w:r w:rsidRPr="00F44C09">
        <w:rPr>
          <w:color w:val="000000" w:themeColor="text1"/>
          <w:sz w:val="22"/>
          <w:szCs w:val="22"/>
        </w:rPr>
        <w:t>,</w:t>
      </w:r>
    </w:p>
    <w:p w14:paraId="4F76E394" w14:textId="078CB09E" w:rsidR="00FA2232" w:rsidRPr="00F44C09" w:rsidRDefault="00FA2232" w:rsidP="00FA2232">
      <w:pPr>
        <w:pStyle w:val="Default"/>
        <w:spacing w:after="204"/>
        <w:rPr>
          <w:color w:val="000000" w:themeColor="text1"/>
          <w:sz w:val="22"/>
          <w:szCs w:val="22"/>
        </w:rPr>
      </w:pPr>
      <w:r w:rsidRPr="00F44C09">
        <w:rPr>
          <w:color w:val="000000" w:themeColor="text1"/>
          <w:sz w:val="22"/>
          <w:szCs w:val="22"/>
        </w:rPr>
        <w:t xml:space="preserve">       </w:t>
      </w:r>
      <w:r w:rsidR="00841CFB">
        <w:rPr>
          <w:color w:val="000000" w:themeColor="text1"/>
          <w:sz w:val="22"/>
          <w:szCs w:val="22"/>
        </w:rPr>
        <w:t xml:space="preserve"> e) </w:t>
      </w:r>
      <w:r w:rsidR="00851FF3" w:rsidRPr="00F44C09">
        <w:rPr>
          <w:color w:val="000000" w:themeColor="text1"/>
          <w:sz w:val="22"/>
          <w:szCs w:val="22"/>
        </w:rPr>
        <w:t>za konserwację</w:t>
      </w:r>
      <w:r w:rsidRPr="00F44C09">
        <w:rPr>
          <w:color w:val="000000" w:themeColor="text1"/>
          <w:sz w:val="22"/>
          <w:szCs w:val="22"/>
        </w:rPr>
        <w:t xml:space="preserve"> kotłowni gazowej,</w:t>
      </w:r>
    </w:p>
    <w:p w14:paraId="698F66CD" w14:textId="6B3B44D3" w:rsidR="00FA2232" w:rsidRPr="00F44C09" w:rsidRDefault="00FA2232" w:rsidP="00FA2232">
      <w:pPr>
        <w:pStyle w:val="Default"/>
        <w:spacing w:after="204"/>
        <w:rPr>
          <w:color w:val="000000" w:themeColor="text1"/>
          <w:sz w:val="22"/>
          <w:szCs w:val="22"/>
        </w:rPr>
      </w:pPr>
      <w:r w:rsidRPr="00F44C09">
        <w:rPr>
          <w:color w:val="000000" w:themeColor="text1"/>
          <w:sz w:val="22"/>
          <w:szCs w:val="22"/>
        </w:rPr>
        <w:t xml:space="preserve">       </w:t>
      </w:r>
      <w:r w:rsidR="00841CFB">
        <w:rPr>
          <w:color w:val="000000" w:themeColor="text1"/>
          <w:sz w:val="22"/>
          <w:szCs w:val="22"/>
        </w:rPr>
        <w:t xml:space="preserve"> f) </w:t>
      </w:r>
      <w:r w:rsidR="00851FF3" w:rsidRPr="00F44C09">
        <w:rPr>
          <w:color w:val="000000" w:themeColor="text1"/>
          <w:sz w:val="22"/>
          <w:szCs w:val="22"/>
        </w:rPr>
        <w:t xml:space="preserve">za </w:t>
      </w:r>
      <w:r w:rsidRPr="00F44C09">
        <w:rPr>
          <w:color w:val="000000" w:themeColor="text1"/>
          <w:sz w:val="22"/>
          <w:szCs w:val="22"/>
        </w:rPr>
        <w:t>nadzór nad kotłownią,</w:t>
      </w:r>
    </w:p>
    <w:p w14:paraId="2C2FFB15" w14:textId="6B428C3D" w:rsidR="00FA2232" w:rsidRPr="00F44C09" w:rsidRDefault="00FA2232" w:rsidP="00FA2232">
      <w:pPr>
        <w:pStyle w:val="Default"/>
        <w:spacing w:after="204"/>
        <w:rPr>
          <w:color w:val="000000" w:themeColor="text1"/>
          <w:sz w:val="22"/>
          <w:szCs w:val="22"/>
        </w:rPr>
      </w:pPr>
      <w:r w:rsidRPr="00F44C09">
        <w:rPr>
          <w:color w:val="000000" w:themeColor="text1"/>
          <w:sz w:val="22"/>
          <w:szCs w:val="22"/>
        </w:rPr>
        <w:t xml:space="preserve">       </w:t>
      </w:r>
      <w:r w:rsidR="00841CFB">
        <w:rPr>
          <w:color w:val="000000" w:themeColor="text1"/>
          <w:sz w:val="22"/>
          <w:szCs w:val="22"/>
        </w:rPr>
        <w:t xml:space="preserve"> g) </w:t>
      </w:r>
      <w:r w:rsidR="00851FF3" w:rsidRPr="00F44C09">
        <w:rPr>
          <w:color w:val="000000" w:themeColor="text1"/>
          <w:sz w:val="22"/>
          <w:szCs w:val="22"/>
        </w:rPr>
        <w:t>za</w:t>
      </w:r>
      <w:r w:rsidRPr="00F44C09">
        <w:rPr>
          <w:color w:val="000000" w:themeColor="text1"/>
          <w:sz w:val="22"/>
          <w:szCs w:val="22"/>
        </w:rPr>
        <w:t xml:space="preserve"> przegląd</w:t>
      </w:r>
      <w:r w:rsidR="00851FF3" w:rsidRPr="00F44C09">
        <w:rPr>
          <w:color w:val="000000" w:themeColor="text1"/>
          <w:sz w:val="22"/>
          <w:szCs w:val="22"/>
        </w:rPr>
        <w:t>y</w:t>
      </w:r>
      <w:r w:rsidRPr="00F44C09">
        <w:rPr>
          <w:color w:val="000000" w:themeColor="text1"/>
          <w:sz w:val="22"/>
          <w:szCs w:val="22"/>
        </w:rPr>
        <w:t xml:space="preserve"> kotłowni,</w:t>
      </w:r>
    </w:p>
    <w:p w14:paraId="011C1EA0" w14:textId="01BF4462" w:rsidR="003C1973" w:rsidRPr="00F44C09" w:rsidRDefault="00841CFB" w:rsidP="00841CFB">
      <w:pPr>
        <w:pStyle w:val="Default"/>
        <w:spacing w:line="360" w:lineRule="auto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22"/>
          <w:szCs w:val="22"/>
        </w:rPr>
        <w:t xml:space="preserve">  </w:t>
      </w:r>
      <w:r w:rsidRPr="00841CFB">
        <w:rPr>
          <w:color w:val="000000" w:themeColor="text1"/>
          <w:sz w:val="22"/>
          <w:szCs w:val="22"/>
        </w:rPr>
        <w:t>h</w:t>
      </w:r>
      <w:r>
        <w:rPr>
          <w:color w:val="000000" w:themeColor="text1"/>
          <w:sz w:val="22"/>
          <w:szCs w:val="22"/>
        </w:rPr>
        <w:t xml:space="preserve">) </w:t>
      </w:r>
      <w:r w:rsidR="00851FF3" w:rsidRPr="00F44C09">
        <w:rPr>
          <w:color w:val="000000" w:themeColor="text1"/>
          <w:sz w:val="22"/>
          <w:szCs w:val="22"/>
        </w:rPr>
        <w:t xml:space="preserve">za </w:t>
      </w:r>
      <w:r w:rsidR="003C1973" w:rsidRPr="00F44C09">
        <w:rPr>
          <w:color w:val="000000" w:themeColor="text1"/>
          <w:sz w:val="22"/>
          <w:szCs w:val="22"/>
        </w:rPr>
        <w:t>napra</w:t>
      </w:r>
      <w:r w:rsidR="00851FF3" w:rsidRPr="00F44C09">
        <w:rPr>
          <w:color w:val="000000" w:themeColor="text1"/>
          <w:sz w:val="22"/>
          <w:szCs w:val="22"/>
        </w:rPr>
        <w:t>wy</w:t>
      </w:r>
      <w:r w:rsidR="003C1973" w:rsidRPr="00F44C09">
        <w:rPr>
          <w:color w:val="000000" w:themeColor="text1"/>
          <w:sz w:val="22"/>
          <w:szCs w:val="22"/>
        </w:rPr>
        <w:t xml:space="preserve"> i remon</w:t>
      </w:r>
      <w:r w:rsidR="00851FF3" w:rsidRPr="00F44C09">
        <w:rPr>
          <w:color w:val="000000" w:themeColor="text1"/>
          <w:sz w:val="22"/>
          <w:szCs w:val="22"/>
        </w:rPr>
        <w:t>ty</w:t>
      </w:r>
      <w:r w:rsidR="003C1973" w:rsidRPr="00F44C09">
        <w:rPr>
          <w:color w:val="000000" w:themeColor="text1"/>
          <w:sz w:val="22"/>
          <w:szCs w:val="22"/>
        </w:rPr>
        <w:t xml:space="preserve"> kotłowni</w:t>
      </w:r>
    </w:p>
    <w:p w14:paraId="2ECF8391" w14:textId="30969436" w:rsidR="003C1973" w:rsidRPr="00F44C09" w:rsidRDefault="00841CFB" w:rsidP="00841CFB">
      <w:pPr>
        <w:pStyle w:val="Default"/>
        <w:spacing w:after="204"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i) z</w:t>
      </w:r>
      <w:r w:rsidR="004B2334" w:rsidRPr="00F44C09">
        <w:rPr>
          <w:color w:val="000000" w:themeColor="text1"/>
          <w:sz w:val="22"/>
          <w:szCs w:val="22"/>
        </w:rPr>
        <w:t>a wodę na uzupełnienie zładu.</w:t>
      </w:r>
    </w:p>
    <w:p w14:paraId="69F7284B" w14:textId="2874E990" w:rsidR="003C1973" w:rsidRPr="00F44C09" w:rsidRDefault="003C1973" w:rsidP="003C1973">
      <w:pPr>
        <w:pStyle w:val="Default"/>
        <w:spacing w:line="360" w:lineRule="auto"/>
        <w:ind w:left="487"/>
        <w:rPr>
          <w:color w:val="000000" w:themeColor="text1"/>
          <w:sz w:val="22"/>
          <w:szCs w:val="22"/>
        </w:rPr>
      </w:pPr>
      <w:r w:rsidRPr="00F44C09">
        <w:rPr>
          <w:color w:val="000000" w:themeColor="text1"/>
          <w:sz w:val="22"/>
          <w:szCs w:val="22"/>
        </w:rPr>
        <w:t xml:space="preserve">3.2. </w:t>
      </w:r>
      <w:r w:rsidR="00851FF3" w:rsidRPr="00F44C09">
        <w:rPr>
          <w:color w:val="000000" w:themeColor="text1"/>
          <w:sz w:val="22"/>
          <w:szCs w:val="22"/>
        </w:rPr>
        <w:t>Koszty</w:t>
      </w:r>
      <w:r w:rsidRPr="00F44C09">
        <w:rPr>
          <w:color w:val="000000" w:themeColor="text1"/>
          <w:sz w:val="22"/>
          <w:szCs w:val="22"/>
        </w:rPr>
        <w:t xml:space="preserve"> wynikające ze zużycia ciepła (opłata zmienna): </w:t>
      </w:r>
    </w:p>
    <w:p w14:paraId="0B679E68" w14:textId="0C47E372" w:rsidR="003C1973" w:rsidRPr="00F44C09" w:rsidRDefault="003C1973" w:rsidP="00FA2232">
      <w:pPr>
        <w:pStyle w:val="Default"/>
        <w:spacing w:after="204" w:line="360" w:lineRule="auto"/>
        <w:ind w:left="487"/>
        <w:rPr>
          <w:color w:val="000000" w:themeColor="text1"/>
          <w:sz w:val="22"/>
          <w:szCs w:val="22"/>
        </w:rPr>
      </w:pPr>
      <w:r w:rsidRPr="00F44C09">
        <w:rPr>
          <w:rFonts w:ascii="Wingdings" w:hAnsi="Wingdings" w:cs="Wingdings"/>
          <w:color w:val="000000" w:themeColor="text1"/>
          <w:sz w:val="22"/>
          <w:szCs w:val="22"/>
        </w:rPr>
        <w:t xml:space="preserve">▪ </w:t>
      </w:r>
      <w:r w:rsidR="00851FF3" w:rsidRPr="00F44C09">
        <w:rPr>
          <w:color w:val="000000" w:themeColor="text1"/>
          <w:sz w:val="22"/>
          <w:szCs w:val="22"/>
        </w:rPr>
        <w:t xml:space="preserve">za </w:t>
      </w:r>
      <w:r w:rsidR="00FA2232" w:rsidRPr="00F44C09">
        <w:rPr>
          <w:color w:val="000000" w:themeColor="text1"/>
          <w:sz w:val="22"/>
          <w:szCs w:val="22"/>
        </w:rPr>
        <w:t>paliw</w:t>
      </w:r>
      <w:r w:rsidR="00851FF3" w:rsidRPr="00F44C09">
        <w:rPr>
          <w:color w:val="000000" w:themeColor="text1"/>
          <w:sz w:val="22"/>
          <w:szCs w:val="22"/>
        </w:rPr>
        <w:t>o</w:t>
      </w:r>
      <w:r w:rsidR="00FA2232" w:rsidRPr="00F44C09">
        <w:rPr>
          <w:color w:val="000000" w:themeColor="text1"/>
          <w:sz w:val="22"/>
          <w:szCs w:val="22"/>
        </w:rPr>
        <w:t xml:space="preserve"> gazowe</w:t>
      </w:r>
      <w:r w:rsidRPr="00F44C09">
        <w:rPr>
          <w:color w:val="000000" w:themeColor="text1"/>
          <w:sz w:val="22"/>
          <w:szCs w:val="22"/>
        </w:rPr>
        <w:t xml:space="preserve">, </w:t>
      </w:r>
    </w:p>
    <w:p w14:paraId="32E2C9D5" w14:textId="1654F237" w:rsidR="00FA2232" w:rsidRPr="00F44C09" w:rsidRDefault="00FA2232" w:rsidP="00FA2232">
      <w:pPr>
        <w:pStyle w:val="Default"/>
        <w:spacing w:after="204" w:line="360" w:lineRule="auto"/>
        <w:ind w:left="487"/>
        <w:rPr>
          <w:color w:val="000000" w:themeColor="text1"/>
          <w:sz w:val="22"/>
          <w:szCs w:val="22"/>
        </w:rPr>
      </w:pPr>
      <w:r w:rsidRPr="00F44C09">
        <w:rPr>
          <w:rFonts w:ascii="Wingdings" w:hAnsi="Wingdings" w:cs="Wingdings"/>
          <w:color w:val="000000" w:themeColor="text1"/>
          <w:sz w:val="22"/>
          <w:szCs w:val="22"/>
        </w:rPr>
        <w:t xml:space="preserve">▪ </w:t>
      </w:r>
      <w:r w:rsidR="00851FF3" w:rsidRPr="00F44C09">
        <w:rPr>
          <w:color w:val="000000" w:themeColor="text1"/>
          <w:sz w:val="22"/>
          <w:szCs w:val="22"/>
        </w:rPr>
        <w:t>za dystrybucję zmienną</w:t>
      </w:r>
      <w:r w:rsidRPr="00F44C09">
        <w:rPr>
          <w:color w:val="000000" w:themeColor="text1"/>
          <w:sz w:val="22"/>
          <w:szCs w:val="22"/>
        </w:rPr>
        <w:t>,</w:t>
      </w:r>
    </w:p>
    <w:p w14:paraId="42FB0761" w14:textId="4E975F6C" w:rsidR="00FA2232" w:rsidRPr="00F44C09" w:rsidRDefault="00FA2232" w:rsidP="00FA2232">
      <w:pPr>
        <w:pStyle w:val="Default"/>
        <w:spacing w:after="204" w:line="360" w:lineRule="auto"/>
        <w:ind w:left="487"/>
        <w:rPr>
          <w:color w:val="000000" w:themeColor="text1"/>
          <w:sz w:val="22"/>
          <w:szCs w:val="22"/>
        </w:rPr>
      </w:pPr>
      <w:r w:rsidRPr="00F44C09">
        <w:rPr>
          <w:rFonts w:ascii="Wingdings" w:hAnsi="Wingdings" w:cs="Wingdings"/>
          <w:color w:val="000000" w:themeColor="text1"/>
          <w:sz w:val="22"/>
          <w:szCs w:val="22"/>
        </w:rPr>
        <w:t xml:space="preserve">▪ </w:t>
      </w:r>
      <w:r w:rsidR="00851FF3" w:rsidRPr="00F44C09">
        <w:rPr>
          <w:color w:val="000000" w:themeColor="text1"/>
          <w:sz w:val="22"/>
          <w:szCs w:val="22"/>
        </w:rPr>
        <w:t xml:space="preserve">za </w:t>
      </w:r>
      <w:r w:rsidRPr="00F44C09">
        <w:rPr>
          <w:color w:val="000000" w:themeColor="text1"/>
          <w:sz w:val="22"/>
          <w:szCs w:val="22"/>
        </w:rPr>
        <w:t>energi</w:t>
      </w:r>
      <w:r w:rsidR="00851FF3" w:rsidRPr="00F44C09">
        <w:rPr>
          <w:color w:val="000000" w:themeColor="text1"/>
          <w:sz w:val="22"/>
          <w:szCs w:val="22"/>
        </w:rPr>
        <w:t>ę</w:t>
      </w:r>
      <w:r w:rsidRPr="00F44C09">
        <w:rPr>
          <w:color w:val="000000" w:themeColor="text1"/>
          <w:sz w:val="22"/>
          <w:szCs w:val="22"/>
        </w:rPr>
        <w:t xml:space="preserve"> elektryczn</w:t>
      </w:r>
      <w:r w:rsidR="004B2334" w:rsidRPr="00F44C09">
        <w:rPr>
          <w:color w:val="000000" w:themeColor="text1"/>
          <w:sz w:val="22"/>
          <w:szCs w:val="22"/>
        </w:rPr>
        <w:t>ą</w:t>
      </w:r>
      <w:r w:rsidRPr="00F44C09">
        <w:rPr>
          <w:color w:val="000000" w:themeColor="text1"/>
          <w:sz w:val="22"/>
          <w:szCs w:val="22"/>
        </w:rPr>
        <w:t xml:space="preserve"> na rzecz kotłowni,</w:t>
      </w:r>
    </w:p>
    <w:p w14:paraId="2134AA9D" w14:textId="77777777" w:rsidR="003C1973" w:rsidRPr="00F44C09" w:rsidRDefault="003C1973" w:rsidP="003C1973">
      <w:pPr>
        <w:pStyle w:val="Default"/>
        <w:spacing w:after="204"/>
        <w:ind w:left="487"/>
        <w:rPr>
          <w:color w:val="000000" w:themeColor="text1"/>
          <w:sz w:val="22"/>
          <w:szCs w:val="22"/>
        </w:rPr>
      </w:pPr>
      <w:bookmarkStart w:id="0" w:name="_Hlk130546432"/>
      <w:r w:rsidRPr="00F44C09">
        <w:rPr>
          <w:rFonts w:ascii="Wingdings" w:hAnsi="Wingdings" w:cs="Wingdings"/>
          <w:color w:val="000000" w:themeColor="text1"/>
          <w:sz w:val="22"/>
          <w:szCs w:val="22"/>
        </w:rPr>
        <w:t xml:space="preserve">▪ </w:t>
      </w:r>
      <w:r w:rsidRPr="00F44C09">
        <w:rPr>
          <w:color w:val="000000" w:themeColor="text1"/>
          <w:sz w:val="22"/>
          <w:szCs w:val="22"/>
        </w:rPr>
        <w:t xml:space="preserve">koszt wody na uzupełnienie zładu. </w:t>
      </w:r>
    </w:p>
    <w:bookmarkEnd w:id="0"/>
    <w:p w14:paraId="7C8210AA" w14:textId="4BB9B1DB" w:rsidR="003C1973" w:rsidRPr="00F44C09" w:rsidRDefault="00BC6B26" w:rsidP="00E11981">
      <w:pPr>
        <w:pStyle w:val="Default"/>
        <w:numPr>
          <w:ilvl w:val="0"/>
          <w:numId w:val="9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 </w:t>
      </w:r>
      <w:r w:rsidR="003C1973" w:rsidRPr="00F44C09">
        <w:rPr>
          <w:color w:val="000000" w:themeColor="text1"/>
          <w:sz w:val="22"/>
          <w:szCs w:val="22"/>
        </w:rPr>
        <w:t xml:space="preserve">Koszty zakupu ciepła dostarczonego do budynku lub jego wytworzenia we własnym źródle ciepła, obciążają wszystkich użytkowników lokali w danym budynku. </w:t>
      </w:r>
    </w:p>
    <w:p w14:paraId="4024F165" w14:textId="0B8E3002" w:rsidR="00E11981" w:rsidRPr="00F44C09" w:rsidRDefault="00E11981" w:rsidP="00E11981">
      <w:pPr>
        <w:pStyle w:val="Default"/>
        <w:rPr>
          <w:color w:val="000000" w:themeColor="text1"/>
          <w:sz w:val="22"/>
          <w:szCs w:val="22"/>
        </w:rPr>
      </w:pPr>
    </w:p>
    <w:p w14:paraId="68D46AE1" w14:textId="77777777" w:rsidR="00E11981" w:rsidRPr="00F44C09" w:rsidRDefault="00E11981" w:rsidP="00E11981">
      <w:pPr>
        <w:pStyle w:val="Default"/>
        <w:rPr>
          <w:color w:val="000000" w:themeColor="text1"/>
          <w:sz w:val="22"/>
          <w:szCs w:val="22"/>
        </w:rPr>
      </w:pPr>
    </w:p>
    <w:p w14:paraId="69D8E07E" w14:textId="31D6679F" w:rsidR="00E11981" w:rsidRPr="00F44C09" w:rsidRDefault="00494A3A" w:rsidP="00BC6B26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  </w:t>
      </w:r>
      <w:r w:rsidR="00E11981" w:rsidRPr="00F44C09">
        <w:rPr>
          <w:b/>
          <w:bCs/>
          <w:color w:val="000000" w:themeColor="text1"/>
          <w:sz w:val="22"/>
          <w:szCs w:val="22"/>
        </w:rPr>
        <w:t>ROZDZIAŁ V</w:t>
      </w:r>
    </w:p>
    <w:p w14:paraId="79A975DB" w14:textId="77777777" w:rsidR="00E802D4" w:rsidRPr="00F44C09" w:rsidRDefault="00E802D4" w:rsidP="00BC6B26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40293D7B" w14:textId="62998721" w:rsidR="00E11981" w:rsidRPr="00F44C09" w:rsidRDefault="00E11981" w:rsidP="00BC6B26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F44C09">
        <w:rPr>
          <w:b/>
          <w:bCs/>
          <w:color w:val="000000" w:themeColor="text1"/>
          <w:sz w:val="22"/>
          <w:szCs w:val="22"/>
        </w:rPr>
        <w:t>PODZIAŁ KOSZTÓW CIEPŁA NA CELE CENTRALNEGO OGRZEWANIA I NA PRZYGOTOWANIE CIEPŁEJ WODY UŻYTKOWEJ</w:t>
      </w:r>
    </w:p>
    <w:p w14:paraId="367D4EBF" w14:textId="77777777" w:rsidR="00E11981" w:rsidRPr="00F44C09" w:rsidRDefault="00E11981" w:rsidP="00E11981">
      <w:pPr>
        <w:pStyle w:val="Default"/>
        <w:rPr>
          <w:color w:val="000000" w:themeColor="text1"/>
          <w:sz w:val="22"/>
          <w:szCs w:val="22"/>
        </w:rPr>
      </w:pPr>
    </w:p>
    <w:p w14:paraId="09286D41" w14:textId="36E1E61D" w:rsidR="00E11981" w:rsidRPr="00F44C09" w:rsidRDefault="00E802D4" w:rsidP="00E802D4">
      <w:pPr>
        <w:pStyle w:val="Default"/>
        <w:jc w:val="both"/>
        <w:rPr>
          <w:color w:val="000000" w:themeColor="text1"/>
          <w:sz w:val="22"/>
          <w:szCs w:val="22"/>
        </w:rPr>
      </w:pPr>
      <w:r w:rsidRPr="00F44C09">
        <w:rPr>
          <w:color w:val="000000" w:themeColor="text1"/>
          <w:sz w:val="22"/>
          <w:szCs w:val="22"/>
        </w:rPr>
        <w:t>1.</w:t>
      </w:r>
      <w:r w:rsidR="00BC6B26">
        <w:rPr>
          <w:color w:val="000000" w:themeColor="text1"/>
          <w:sz w:val="22"/>
          <w:szCs w:val="22"/>
        </w:rPr>
        <w:t xml:space="preserve"> </w:t>
      </w:r>
      <w:r w:rsidR="00E11981" w:rsidRPr="00F44C09">
        <w:rPr>
          <w:color w:val="000000" w:themeColor="text1"/>
          <w:sz w:val="22"/>
          <w:szCs w:val="22"/>
        </w:rPr>
        <w:t>Koszty zakupu ciepła rozlicza się odrębnie dla poszczególnych budynków</w:t>
      </w:r>
      <w:r w:rsidR="004B2334" w:rsidRPr="00F44C09">
        <w:rPr>
          <w:color w:val="000000" w:themeColor="text1"/>
          <w:sz w:val="22"/>
          <w:szCs w:val="22"/>
        </w:rPr>
        <w:t>.</w:t>
      </w:r>
      <w:r w:rsidR="00E11981" w:rsidRPr="00F44C09">
        <w:rPr>
          <w:color w:val="000000" w:themeColor="text1"/>
          <w:sz w:val="22"/>
          <w:szCs w:val="22"/>
        </w:rPr>
        <w:t xml:space="preserve"> </w:t>
      </w:r>
    </w:p>
    <w:p w14:paraId="1E653220" w14:textId="77777777" w:rsidR="00E11981" w:rsidRPr="00F44C09" w:rsidRDefault="00E11981" w:rsidP="00E11981">
      <w:pPr>
        <w:pStyle w:val="Default"/>
        <w:jc w:val="both"/>
        <w:rPr>
          <w:color w:val="000000" w:themeColor="text1"/>
          <w:sz w:val="22"/>
          <w:szCs w:val="22"/>
        </w:rPr>
      </w:pPr>
    </w:p>
    <w:p w14:paraId="25B20952" w14:textId="39AE40D5" w:rsidR="00E11981" w:rsidRPr="00F44C09" w:rsidRDefault="004B2334" w:rsidP="00E802D4">
      <w:pPr>
        <w:pStyle w:val="Default"/>
        <w:jc w:val="both"/>
        <w:rPr>
          <w:color w:val="000000" w:themeColor="text1"/>
          <w:sz w:val="22"/>
          <w:szCs w:val="22"/>
        </w:rPr>
      </w:pPr>
      <w:r w:rsidRPr="00F44C09">
        <w:rPr>
          <w:color w:val="000000" w:themeColor="text1"/>
          <w:sz w:val="22"/>
          <w:szCs w:val="22"/>
        </w:rPr>
        <w:t>2</w:t>
      </w:r>
      <w:r w:rsidR="00E802D4" w:rsidRPr="00F44C09">
        <w:rPr>
          <w:color w:val="000000" w:themeColor="text1"/>
          <w:sz w:val="22"/>
          <w:szCs w:val="22"/>
        </w:rPr>
        <w:t>.</w:t>
      </w:r>
      <w:r w:rsidR="00BC6B26">
        <w:rPr>
          <w:color w:val="000000" w:themeColor="text1"/>
          <w:sz w:val="22"/>
          <w:szCs w:val="22"/>
        </w:rPr>
        <w:t xml:space="preserve"> </w:t>
      </w:r>
      <w:r w:rsidR="00E11981" w:rsidRPr="00F44C09">
        <w:rPr>
          <w:color w:val="000000" w:themeColor="text1"/>
          <w:sz w:val="22"/>
          <w:szCs w:val="22"/>
        </w:rPr>
        <w:t xml:space="preserve">Rozliczenia z indywidualnymi odbiorcami w lokalach za ciepło zużyte na podgrzanie wody wodociągowej prowadzone są z uwzględnieniem zainstalowanych w węzłach cieplnych ciepłomierzy mierzących zużytą ilość energii na potrzeby przygotowania ciepłej wody. </w:t>
      </w:r>
    </w:p>
    <w:p w14:paraId="2C9F905C" w14:textId="77777777" w:rsidR="00E11981" w:rsidRPr="00F44C09" w:rsidRDefault="00E11981" w:rsidP="00E11981">
      <w:pPr>
        <w:pStyle w:val="Default"/>
        <w:jc w:val="both"/>
        <w:rPr>
          <w:color w:val="000000" w:themeColor="text1"/>
          <w:sz w:val="22"/>
          <w:szCs w:val="22"/>
        </w:rPr>
      </w:pPr>
    </w:p>
    <w:p w14:paraId="3A1C47A9" w14:textId="6CF9F628" w:rsidR="00E11981" w:rsidRPr="00F44C09" w:rsidRDefault="004B2334" w:rsidP="00E802D4">
      <w:pPr>
        <w:pStyle w:val="Default"/>
        <w:jc w:val="both"/>
        <w:rPr>
          <w:color w:val="000000" w:themeColor="text1"/>
          <w:sz w:val="22"/>
          <w:szCs w:val="22"/>
        </w:rPr>
      </w:pPr>
      <w:r w:rsidRPr="00F44C09">
        <w:rPr>
          <w:color w:val="000000" w:themeColor="text1"/>
          <w:sz w:val="22"/>
          <w:szCs w:val="22"/>
        </w:rPr>
        <w:t>3</w:t>
      </w:r>
      <w:r w:rsidR="00E802D4" w:rsidRPr="00F44C09">
        <w:rPr>
          <w:color w:val="000000" w:themeColor="text1"/>
          <w:sz w:val="22"/>
          <w:szCs w:val="22"/>
        </w:rPr>
        <w:t>.</w:t>
      </w:r>
      <w:r w:rsidR="00BC6B26">
        <w:rPr>
          <w:color w:val="000000" w:themeColor="text1"/>
          <w:sz w:val="22"/>
          <w:szCs w:val="22"/>
        </w:rPr>
        <w:t xml:space="preserve"> </w:t>
      </w:r>
      <w:r w:rsidR="00E11981" w:rsidRPr="00F44C09">
        <w:rPr>
          <w:color w:val="000000" w:themeColor="text1"/>
          <w:sz w:val="22"/>
          <w:szCs w:val="22"/>
        </w:rPr>
        <w:t xml:space="preserve">W przypadku budynków, w których instalacje ciepłej wody podłączone są do </w:t>
      </w:r>
      <w:r w:rsidRPr="00F44C09">
        <w:rPr>
          <w:color w:val="000000" w:themeColor="text1"/>
          <w:sz w:val="22"/>
          <w:szCs w:val="22"/>
        </w:rPr>
        <w:t xml:space="preserve">wspólnego </w:t>
      </w:r>
      <w:r w:rsidR="00E11981" w:rsidRPr="00F44C09">
        <w:rPr>
          <w:color w:val="000000" w:themeColor="text1"/>
          <w:sz w:val="22"/>
          <w:szCs w:val="22"/>
        </w:rPr>
        <w:t>węzła cieplnego, z którym są połączone instalacje odbiorcze obsługujące więcej niż jeden budynek, ilość ciepła zużytą do przygotowania ciepłej wody</w:t>
      </w:r>
      <w:r w:rsidR="00063D8E" w:rsidRPr="00F44C09">
        <w:rPr>
          <w:color w:val="000000" w:themeColor="text1"/>
          <w:sz w:val="22"/>
          <w:szCs w:val="22"/>
        </w:rPr>
        <w:t xml:space="preserve"> </w:t>
      </w:r>
      <w:r w:rsidR="00E11981" w:rsidRPr="00F44C09">
        <w:rPr>
          <w:color w:val="000000" w:themeColor="text1"/>
          <w:sz w:val="22"/>
          <w:szCs w:val="22"/>
        </w:rPr>
        <w:t xml:space="preserve">w węźle </w:t>
      </w:r>
      <w:r w:rsidRPr="00F44C09">
        <w:rPr>
          <w:color w:val="000000" w:themeColor="text1"/>
          <w:sz w:val="22"/>
          <w:szCs w:val="22"/>
        </w:rPr>
        <w:t>cieplnym</w:t>
      </w:r>
      <w:r w:rsidR="00E11981" w:rsidRPr="00F44C09">
        <w:rPr>
          <w:color w:val="000000" w:themeColor="text1"/>
          <w:sz w:val="22"/>
          <w:szCs w:val="22"/>
        </w:rPr>
        <w:t xml:space="preserve"> </w:t>
      </w:r>
      <w:r w:rsidR="00063D8E" w:rsidRPr="00F44C09">
        <w:rPr>
          <w:color w:val="000000" w:themeColor="text1"/>
          <w:sz w:val="22"/>
          <w:szCs w:val="22"/>
        </w:rPr>
        <w:t xml:space="preserve">określa się </w:t>
      </w:r>
      <w:r w:rsidR="00E11981" w:rsidRPr="00F44C09">
        <w:rPr>
          <w:color w:val="000000" w:themeColor="text1"/>
          <w:sz w:val="22"/>
          <w:szCs w:val="22"/>
        </w:rPr>
        <w:t>zgodnie ze wskazaniami ciepłomierza rejestrującego zużycie ciepła do przygotowania ciepłej wody</w:t>
      </w:r>
      <w:r w:rsidRPr="00F44C09">
        <w:rPr>
          <w:color w:val="000000" w:themeColor="text1"/>
          <w:sz w:val="22"/>
          <w:szCs w:val="22"/>
        </w:rPr>
        <w:t xml:space="preserve"> dla tych budynków.</w:t>
      </w:r>
    </w:p>
    <w:p w14:paraId="2AC56E99" w14:textId="77777777" w:rsidR="00E11981" w:rsidRPr="00F44C09" w:rsidRDefault="00E11981" w:rsidP="00E11981">
      <w:pPr>
        <w:pStyle w:val="Default"/>
        <w:ind w:left="487"/>
        <w:jc w:val="both"/>
        <w:rPr>
          <w:color w:val="000000" w:themeColor="text1"/>
          <w:sz w:val="22"/>
          <w:szCs w:val="22"/>
        </w:rPr>
      </w:pPr>
    </w:p>
    <w:p w14:paraId="69C9A51B" w14:textId="4C654102" w:rsidR="00063D8E" w:rsidRPr="00F44C09" w:rsidRDefault="004B2334" w:rsidP="00E802D4">
      <w:pPr>
        <w:pStyle w:val="Default"/>
        <w:jc w:val="both"/>
        <w:rPr>
          <w:color w:val="000000" w:themeColor="text1"/>
          <w:sz w:val="22"/>
          <w:szCs w:val="22"/>
        </w:rPr>
      </w:pPr>
      <w:r w:rsidRPr="00F44C09">
        <w:rPr>
          <w:color w:val="000000" w:themeColor="text1"/>
          <w:sz w:val="22"/>
          <w:szCs w:val="22"/>
        </w:rPr>
        <w:t>4</w:t>
      </w:r>
      <w:r w:rsidR="00E802D4" w:rsidRPr="00F44C09">
        <w:rPr>
          <w:color w:val="000000" w:themeColor="text1"/>
          <w:sz w:val="22"/>
          <w:szCs w:val="22"/>
        </w:rPr>
        <w:t>.</w:t>
      </w:r>
      <w:r w:rsidR="00BC6B26">
        <w:rPr>
          <w:color w:val="000000" w:themeColor="text1"/>
          <w:sz w:val="22"/>
          <w:szCs w:val="22"/>
        </w:rPr>
        <w:t xml:space="preserve"> </w:t>
      </w:r>
      <w:r w:rsidR="00063D8E" w:rsidRPr="00F44C09">
        <w:rPr>
          <w:color w:val="000000" w:themeColor="text1"/>
          <w:sz w:val="22"/>
          <w:szCs w:val="22"/>
        </w:rPr>
        <w:t>I</w:t>
      </w:r>
      <w:r w:rsidR="00E11981" w:rsidRPr="00F44C09">
        <w:rPr>
          <w:color w:val="000000" w:themeColor="text1"/>
          <w:sz w:val="22"/>
          <w:szCs w:val="22"/>
        </w:rPr>
        <w:t>loś</w:t>
      </w:r>
      <w:r w:rsidR="00063D8E" w:rsidRPr="00F44C09">
        <w:rPr>
          <w:color w:val="000000" w:themeColor="text1"/>
          <w:sz w:val="22"/>
          <w:szCs w:val="22"/>
        </w:rPr>
        <w:t>ć</w:t>
      </w:r>
      <w:r w:rsidR="00E11981" w:rsidRPr="00F44C09">
        <w:rPr>
          <w:color w:val="000000" w:themeColor="text1"/>
          <w:sz w:val="22"/>
          <w:szCs w:val="22"/>
        </w:rPr>
        <w:t xml:space="preserve"> ciepła zużytego na podgrzanie wody </w:t>
      </w:r>
      <w:r w:rsidR="00063D8E" w:rsidRPr="00F44C09">
        <w:rPr>
          <w:color w:val="000000" w:themeColor="text1"/>
          <w:sz w:val="22"/>
          <w:szCs w:val="22"/>
        </w:rPr>
        <w:t>określa się na podstawie</w:t>
      </w:r>
      <w:r w:rsidR="00E11981" w:rsidRPr="00F44C09">
        <w:rPr>
          <w:color w:val="000000" w:themeColor="text1"/>
          <w:sz w:val="22"/>
          <w:szCs w:val="22"/>
        </w:rPr>
        <w:t xml:space="preserve"> wskazań ciepłomierza głównego</w:t>
      </w:r>
      <w:r w:rsidR="00063D8E" w:rsidRPr="00F44C09">
        <w:rPr>
          <w:color w:val="000000" w:themeColor="text1"/>
          <w:sz w:val="22"/>
          <w:szCs w:val="22"/>
        </w:rPr>
        <w:t>.</w:t>
      </w:r>
      <w:r w:rsidR="00E11981" w:rsidRPr="00F44C09">
        <w:rPr>
          <w:color w:val="000000" w:themeColor="text1"/>
          <w:sz w:val="22"/>
          <w:szCs w:val="22"/>
        </w:rPr>
        <w:t xml:space="preserve"> Jednostkowy koszt podgrzania 1 m</w:t>
      </w:r>
      <w:r w:rsidR="00C228A1" w:rsidRPr="00F44C09">
        <w:rPr>
          <w:color w:val="000000" w:themeColor="text1"/>
          <w:sz w:val="22"/>
          <w:szCs w:val="22"/>
        </w:rPr>
        <w:t>³</w:t>
      </w:r>
      <w:r w:rsidR="00E11981" w:rsidRPr="00F44C09">
        <w:rPr>
          <w:color w:val="000000" w:themeColor="text1"/>
          <w:sz w:val="14"/>
          <w:szCs w:val="14"/>
        </w:rPr>
        <w:t xml:space="preserve"> </w:t>
      </w:r>
      <w:r w:rsidR="00E11981" w:rsidRPr="00F44C09">
        <w:rPr>
          <w:color w:val="000000" w:themeColor="text1"/>
          <w:sz w:val="22"/>
          <w:szCs w:val="22"/>
        </w:rPr>
        <w:t>wody to stosunek całkowitego kosztu podgrzania do ilości</w:t>
      </w:r>
      <w:r w:rsidR="00063D8E" w:rsidRPr="00F44C09">
        <w:rPr>
          <w:color w:val="000000" w:themeColor="text1"/>
          <w:sz w:val="22"/>
          <w:szCs w:val="22"/>
        </w:rPr>
        <w:t xml:space="preserve"> </w:t>
      </w:r>
      <w:r w:rsidR="00E11981" w:rsidRPr="00F44C09">
        <w:rPr>
          <w:color w:val="000000" w:themeColor="text1"/>
          <w:sz w:val="22"/>
          <w:szCs w:val="22"/>
        </w:rPr>
        <w:t>zużytej ciepłej wody.</w:t>
      </w:r>
    </w:p>
    <w:p w14:paraId="51D50B64" w14:textId="77777777" w:rsidR="00C228A1" w:rsidRPr="00F44C09" w:rsidRDefault="00C228A1" w:rsidP="006E378E">
      <w:pPr>
        <w:ind w:left="0" w:firstLine="0"/>
        <w:rPr>
          <w:rFonts w:eastAsiaTheme="minorEastAsia"/>
          <w:color w:val="000000" w:themeColor="text1"/>
        </w:rPr>
      </w:pPr>
    </w:p>
    <w:p w14:paraId="761F4E87" w14:textId="7552D5EC" w:rsidR="00C228A1" w:rsidRPr="00F44C09" w:rsidRDefault="00494A3A" w:rsidP="00494A3A">
      <w:pPr>
        <w:pStyle w:val="Default"/>
        <w:ind w:left="354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      </w:t>
      </w:r>
      <w:r w:rsidR="00C228A1" w:rsidRPr="00F44C09">
        <w:rPr>
          <w:b/>
          <w:bCs/>
          <w:color w:val="000000" w:themeColor="text1"/>
          <w:sz w:val="22"/>
          <w:szCs w:val="22"/>
        </w:rPr>
        <w:t>R</w:t>
      </w:r>
      <w:r>
        <w:rPr>
          <w:b/>
          <w:bCs/>
          <w:color w:val="000000" w:themeColor="text1"/>
          <w:sz w:val="22"/>
          <w:szCs w:val="22"/>
        </w:rPr>
        <w:t>OZDZIAŁ</w:t>
      </w:r>
      <w:r w:rsidR="00C228A1" w:rsidRPr="00F44C09">
        <w:rPr>
          <w:b/>
          <w:bCs/>
          <w:color w:val="000000" w:themeColor="text1"/>
          <w:sz w:val="22"/>
          <w:szCs w:val="22"/>
        </w:rPr>
        <w:t xml:space="preserve"> VI</w:t>
      </w:r>
    </w:p>
    <w:p w14:paraId="58AC4F10" w14:textId="77777777" w:rsidR="00C228A1" w:rsidRPr="00F44C09" w:rsidRDefault="00C228A1" w:rsidP="00BC6B26">
      <w:pPr>
        <w:pStyle w:val="Default"/>
        <w:ind w:left="3552"/>
        <w:rPr>
          <w:b/>
          <w:bCs/>
          <w:color w:val="000000" w:themeColor="text1"/>
          <w:sz w:val="22"/>
          <w:szCs w:val="22"/>
        </w:rPr>
      </w:pPr>
    </w:p>
    <w:p w14:paraId="2A1499F0" w14:textId="3AD87337" w:rsidR="00C228A1" w:rsidRPr="00F44C09" w:rsidRDefault="00C228A1" w:rsidP="00BC6B26">
      <w:pPr>
        <w:pStyle w:val="Default"/>
        <w:ind w:left="720"/>
        <w:rPr>
          <w:b/>
          <w:bCs/>
          <w:color w:val="000000" w:themeColor="text1"/>
          <w:sz w:val="22"/>
          <w:szCs w:val="22"/>
        </w:rPr>
      </w:pPr>
      <w:r w:rsidRPr="00F44C09">
        <w:rPr>
          <w:b/>
          <w:bCs/>
          <w:color w:val="000000" w:themeColor="text1"/>
          <w:sz w:val="22"/>
          <w:szCs w:val="22"/>
        </w:rPr>
        <w:t>ROZLICZANIE KOSZTÓW PRZYGOTOWANIA CIEPŁEJ WODY UŻYTKOWEJ</w:t>
      </w:r>
    </w:p>
    <w:p w14:paraId="083253F9" w14:textId="77777777" w:rsidR="00C228A1" w:rsidRPr="00F44C09" w:rsidRDefault="00C228A1" w:rsidP="00C228A1">
      <w:pPr>
        <w:pStyle w:val="Default"/>
        <w:ind w:left="720"/>
        <w:rPr>
          <w:b/>
          <w:bCs/>
          <w:color w:val="000000" w:themeColor="text1"/>
          <w:sz w:val="22"/>
          <w:szCs w:val="22"/>
        </w:rPr>
      </w:pPr>
    </w:p>
    <w:p w14:paraId="7A500EE5" w14:textId="05E5C3BC" w:rsidR="00063D8E" w:rsidRPr="00F44C09" w:rsidRDefault="00292B41" w:rsidP="00292B41">
      <w:pPr>
        <w:pStyle w:val="Default"/>
        <w:jc w:val="both"/>
        <w:rPr>
          <w:color w:val="000000" w:themeColor="text1"/>
          <w:sz w:val="22"/>
          <w:szCs w:val="22"/>
        </w:rPr>
      </w:pPr>
      <w:r w:rsidRPr="00F44C09">
        <w:rPr>
          <w:color w:val="000000" w:themeColor="text1"/>
          <w:sz w:val="22"/>
          <w:szCs w:val="22"/>
        </w:rPr>
        <w:t>1.</w:t>
      </w:r>
      <w:r w:rsidR="00494A3A">
        <w:rPr>
          <w:color w:val="000000" w:themeColor="text1"/>
          <w:sz w:val="22"/>
          <w:szCs w:val="22"/>
        </w:rPr>
        <w:t xml:space="preserve"> </w:t>
      </w:r>
      <w:r w:rsidR="00C228A1" w:rsidRPr="00F44C09">
        <w:rPr>
          <w:color w:val="000000" w:themeColor="text1"/>
          <w:sz w:val="22"/>
          <w:szCs w:val="22"/>
        </w:rPr>
        <w:t xml:space="preserve">Rozliczania kosztów zużycia ciepła na potrzeby przygotowania ciepłej wody użytkowej, </w:t>
      </w:r>
      <w:r w:rsidR="00BC6B26">
        <w:rPr>
          <w:color w:val="000000" w:themeColor="text1"/>
          <w:sz w:val="22"/>
          <w:szCs w:val="22"/>
        </w:rPr>
        <w:br/>
      </w:r>
      <w:r w:rsidR="00C228A1" w:rsidRPr="00F44C09">
        <w:rPr>
          <w:color w:val="000000" w:themeColor="text1"/>
          <w:sz w:val="22"/>
          <w:szCs w:val="22"/>
        </w:rPr>
        <w:t>w oparciu o wodomierze c.w.u. zamontowane w poszczególnych lokalach, dokonuje Zarządc</w:t>
      </w:r>
      <w:r w:rsidR="00215BD6" w:rsidRPr="00F44C09">
        <w:rPr>
          <w:color w:val="000000" w:themeColor="text1"/>
          <w:sz w:val="22"/>
          <w:szCs w:val="22"/>
        </w:rPr>
        <w:t>a</w:t>
      </w:r>
      <w:r w:rsidR="00C228A1" w:rsidRPr="00F44C09">
        <w:rPr>
          <w:color w:val="000000" w:themeColor="text1"/>
          <w:sz w:val="22"/>
          <w:szCs w:val="22"/>
        </w:rPr>
        <w:t xml:space="preserve"> nieruchomości </w:t>
      </w:r>
      <w:r w:rsidR="00215BD6" w:rsidRPr="00F44C09">
        <w:rPr>
          <w:color w:val="000000" w:themeColor="text1"/>
          <w:sz w:val="22"/>
          <w:szCs w:val="22"/>
        </w:rPr>
        <w:t xml:space="preserve">na podstawie </w:t>
      </w:r>
      <w:r w:rsidR="00C228A1" w:rsidRPr="00F44C09">
        <w:rPr>
          <w:color w:val="000000" w:themeColor="text1"/>
          <w:sz w:val="22"/>
          <w:szCs w:val="22"/>
        </w:rPr>
        <w:t xml:space="preserve"> niniejsz</w:t>
      </w:r>
      <w:r w:rsidR="00215BD6" w:rsidRPr="00F44C09">
        <w:rPr>
          <w:color w:val="000000" w:themeColor="text1"/>
          <w:sz w:val="22"/>
          <w:szCs w:val="22"/>
        </w:rPr>
        <w:t>ego</w:t>
      </w:r>
      <w:r w:rsidR="00C228A1" w:rsidRPr="00F44C09">
        <w:rPr>
          <w:color w:val="000000" w:themeColor="text1"/>
          <w:sz w:val="22"/>
          <w:szCs w:val="22"/>
        </w:rPr>
        <w:t xml:space="preserve"> regulamin</w:t>
      </w:r>
      <w:r w:rsidR="00215BD6" w:rsidRPr="00F44C09">
        <w:rPr>
          <w:color w:val="000000" w:themeColor="text1"/>
          <w:sz w:val="22"/>
          <w:szCs w:val="22"/>
        </w:rPr>
        <w:t>u</w:t>
      </w:r>
      <w:r w:rsidR="00C228A1" w:rsidRPr="00F44C09">
        <w:rPr>
          <w:color w:val="000000" w:themeColor="text1"/>
          <w:sz w:val="22"/>
          <w:szCs w:val="22"/>
        </w:rPr>
        <w:t>.</w:t>
      </w:r>
    </w:p>
    <w:p w14:paraId="15D58A6D" w14:textId="77777777" w:rsidR="00C228A1" w:rsidRPr="00F44C09" w:rsidRDefault="00C228A1" w:rsidP="00C228A1">
      <w:pPr>
        <w:pStyle w:val="Default"/>
        <w:ind w:left="643"/>
        <w:jc w:val="both"/>
        <w:rPr>
          <w:color w:val="000000" w:themeColor="text1"/>
          <w:sz w:val="22"/>
          <w:szCs w:val="22"/>
        </w:rPr>
      </w:pPr>
    </w:p>
    <w:p w14:paraId="189184BE" w14:textId="00FCADA8" w:rsidR="00C228A1" w:rsidRPr="00F44C09" w:rsidRDefault="00292B41" w:rsidP="00292B41">
      <w:pPr>
        <w:pStyle w:val="Default"/>
        <w:jc w:val="both"/>
        <w:rPr>
          <w:color w:val="000000" w:themeColor="text1"/>
          <w:sz w:val="22"/>
          <w:szCs w:val="22"/>
        </w:rPr>
      </w:pPr>
      <w:r w:rsidRPr="00F44C09">
        <w:rPr>
          <w:color w:val="000000" w:themeColor="text1"/>
          <w:sz w:val="22"/>
          <w:szCs w:val="22"/>
        </w:rPr>
        <w:t>2.</w:t>
      </w:r>
      <w:r w:rsidR="00494A3A">
        <w:rPr>
          <w:color w:val="000000" w:themeColor="text1"/>
          <w:sz w:val="22"/>
          <w:szCs w:val="22"/>
        </w:rPr>
        <w:t xml:space="preserve"> </w:t>
      </w:r>
      <w:r w:rsidR="00C228A1" w:rsidRPr="00F44C09">
        <w:rPr>
          <w:color w:val="000000" w:themeColor="text1"/>
          <w:sz w:val="22"/>
          <w:szCs w:val="22"/>
        </w:rPr>
        <w:t xml:space="preserve">Rozliczenie sumy </w:t>
      </w:r>
      <w:r w:rsidR="004B2334" w:rsidRPr="00F44C09">
        <w:rPr>
          <w:color w:val="000000" w:themeColor="text1"/>
          <w:sz w:val="22"/>
          <w:szCs w:val="22"/>
        </w:rPr>
        <w:t>kosztów opłaty</w:t>
      </w:r>
      <w:r w:rsidR="00C228A1" w:rsidRPr="00F44C09">
        <w:rPr>
          <w:color w:val="000000" w:themeColor="text1"/>
          <w:sz w:val="22"/>
          <w:szCs w:val="22"/>
        </w:rPr>
        <w:t xml:space="preserve"> stałej i zmiennej od dostawcy ciepła następuje do poszczególnych węzłów cieplnych wg podziału: </w:t>
      </w:r>
    </w:p>
    <w:p w14:paraId="05C24679" w14:textId="77777777" w:rsidR="00C228A1" w:rsidRPr="00F44C09" w:rsidRDefault="00C228A1" w:rsidP="00C228A1">
      <w:pPr>
        <w:pStyle w:val="Default"/>
        <w:jc w:val="both"/>
        <w:rPr>
          <w:color w:val="000000" w:themeColor="text1"/>
          <w:sz w:val="22"/>
          <w:szCs w:val="22"/>
        </w:rPr>
      </w:pPr>
    </w:p>
    <w:p w14:paraId="7F9808F4" w14:textId="70B0ED44" w:rsidR="00C228A1" w:rsidRPr="00F44C09" w:rsidRDefault="00ED1886" w:rsidP="00292B41">
      <w:pPr>
        <w:pStyle w:val="Default"/>
        <w:numPr>
          <w:ilvl w:val="1"/>
          <w:numId w:val="33"/>
        </w:numPr>
        <w:jc w:val="both"/>
        <w:rPr>
          <w:color w:val="000000" w:themeColor="text1"/>
          <w:sz w:val="22"/>
          <w:szCs w:val="22"/>
        </w:rPr>
      </w:pPr>
      <w:r w:rsidRPr="00F44C09">
        <w:rPr>
          <w:b/>
          <w:bCs/>
          <w:color w:val="000000" w:themeColor="text1"/>
          <w:sz w:val="22"/>
          <w:szCs w:val="22"/>
        </w:rPr>
        <w:t xml:space="preserve">Koszty </w:t>
      </w:r>
      <w:r w:rsidR="00C228A1" w:rsidRPr="00F44C09">
        <w:rPr>
          <w:b/>
          <w:bCs/>
          <w:color w:val="000000" w:themeColor="text1"/>
          <w:sz w:val="22"/>
          <w:szCs w:val="22"/>
        </w:rPr>
        <w:t xml:space="preserve">opłaty stałej </w:t>
      </w:r>
      <w:r w:rsidR="00215BD6" w:rsidRPr="00F44C09">
        <w:rPr>
          <w:b/>
          <w:bCs/>
          <w:color w:val="000000" w:themeColor="text1"/>
          <w:sz w:val="22"/>
          <w:szCs w:val="22"/>
        </w:rPr>
        <w:t>od</w:t>
      </w:r>
      <w:r w:rsidR="00C228A1" w:rsidRPr="00F44C09">
        <w:rPr>
          <w:b/>
          <w:bCs/>
          <w:color w:val="000000" w:themeColor="text1"/>
          <w:sz w:val="22"/>
          <w:szCs w:val="22"/>
        </w:rPr>
        <w:t xml:space="preserve"> dostawcy ciepła</w:t>
      </w:r>
      <w:r w:rsidR="00C228A1" w:rsidRPr="00F44C09">
        <w:rPr>
          <w:color w:val="000000" w:themeColor="text1"/>
          <w:sz w:val="22"/>
          <w:szCs w:val="22"/>
        </w:rPr>
        <w:t xml:space="preserve"> - dzielon</w:t>
      </w:r>
      <w:r w:rsidR="001026B5" w:rsidRPr="00F44C09">
        <w:rPr>
          <w:color w:val="000000" w:themeColor="text1"/>
          <w:sz w:val="22"/>
          <w:szCs w:val="22"/>
        </w:rPr>
        <w:t>ej</w:t>
      </w:r>
      <w:r w:rsidR="00C228A1" w:rsidRPr="00F44C09">
        <w:rPr>
          <w:color w:val="000000" w:themeColor="text1"/>
          <w:sz w:val="22"/>
          <w:szCs w:val="22"/>
        </w:rPr>
        <w:t xml:space="preserve"> proporcjonalnie do powierzchni</w:t>
      </w:r>
      <w:r w:rsidR="00835CED">
        <w:rPr>
          <w:color w:val="000000" w:themeColor="text1"/>
          <w:sz w:val="22"/>
          <w:szCs w:val="22"/>
        </w:rPr>
        <w:t xml:space="preserve"> </w:t>
      </w:r>
      <w:r w:rsidR="00C228A1" w:rsidRPr="00F44C09">
        <w:rPr>
          <w:color w:val="000000" w:themeColor="text1"/>
          <w:sz w:val="22"/>
          <w:szCs w:val="22"/>
        </w:rPr>
        <w:t>użytkowej lokali</w:t>
      </w:r>
      <w:r w:rsidR="00292B41" w:rsidRPr="00F44C09">
        <w:rPr>
          <w:color w:val="000000" w:themeColor="text1"/>
          <w:sz w:val="22"/>
          <w:szCs w:val="22"/>
        </w:rPr>
        <w:t>.</w:t>
      </w:r>
      <w:r w:rsidR="00C228A1" w:rsidRPr="00F44C09">
        <w:rPr>
          <w:color w:val="000000" w:themeColor="text1"/>
          <w:sz w:val="22"/>
          <w:szCs w:val="22"/>
        </w:rPr>
        <w:t xml:space="preserve"> </w:t>
      </w:r>
    </w:p>
    <w:p w14:paraId="31039418" w14:textId="77777777" w:rsidR="001026B5" w:rsidRPr="00F44C09" w:rsidRDefault="001026B5" w:rsidP="001026B5">
      <w:pPr>
        <w:pStyle w:val="Default"/>
        <w:ind w:left="1003"/>
        <w:jc w:val="both"/>
        <w:rPr>
          <w:color w:val="000000" w:themeColor="text1"/>
          <w:sz w:val="22"/>
          <w:szCs w:val="22"/>
        </w:rPr>
      </w:pPr>
    </w:p>
    <w:p w14:paraId="069C75B3" w14:textId="25778908" w:rsidR="00C228A1" w:rsidRPr="00F44C09" w:rsidRDefault="00292B41" w:rsidP="00835CED">
      <w:pPr>
        <w:pStyle w:val="Default"/>
        <w:ind w:left="283"/>
        <w:jc w:val="both"/>
        <w:rPr>
          <w:color w:val="000000" w:themeColor="text1"/>
          <w:sz w:val="22"/>
          <w:szCs w:val="22"/>
        </w:rPr>
      </w:pPr>
      <w:r w:rsidRPr="00F44C09">
        <w:rPr>
          <w:color w:val="000000" w:themeColor="text1"/>
          <w:sz w:val="22"/>
          <w:szCs w:val="22"/>
        </w:rPr>
        <w:t>2.2</w:t>
      </w:r>
      <w:r w:rsidR="00C228A1" w:rsidRPr="00F44C09">
        <w:rPr>
          <w:color w:val="000000" w:themeColor="text1"/>
          <w:sz w:val="22"/>
          <w:szCs w:val="22"/>
        </w:rPr>
        <w:t xml:space="preserve"> </w:t>
      </w:r>
      <w:r w:rsidR="00ED1886" w:rsidRPr="00F44C09">
        <w:rPr>
          <w:b/>
          <w:bCs/>
          <w:color w:val="000000" w:themeColor="text1"/>
          <w:sz w:val="22"/>
          <w:szCs w:val="22"/>
        </w:rPr>
        <w:t>Koszty</w:t>
      </w:r>
      <w:r w:rsidR="00ED1886" w:rsidRPr="00F44C09">
        <w:rPr>
          <w:color w:val="000000" w:themeColor="text1"/>
          <w:sz w:val="22"/>
          <w:szCs w:val="22"/>
        </w:rPr>
        <w:t xml:space="preserve"> </w:t>
      </w:r>
      <w:r w:rsidR="001026B5" w:rsidRPr="00F44C09">
        <w:rPr>
          <w:b/>
          <w:bCs/>
          <w:color w:val="000000" w:themeColor="text1"/>
          <w:sz w:val="22"/>
          <w:szCs w:val="22"/>
        </w:rPr>
        <w:t xml:space="preserve">opłaty </w:t>
      </w:r>
      <w:r w:rsidR="00C228A1" w:rsidRPr="00F44C09">
        <w:rPr>
          <w:b/>
          <w:bCs/>
          <w:color w:val="000000" w:themeColor="text1"/>
          <w:sz w:val="22"/>
          <w:szCs w:val="22"/>
        </w:rPr>
        <w:t>zmiennej od dostawcy ciepła</w:t>
      </w:r>
      <w:r w:rsidR="00C228A1" w:rsidRPr="00F44C09">
        <w:rPr>
          <w:color w:val="000000" w:themeColor="text1"/>
          <w:sz w:val="22"/>
          <w:szCs w:val="22"/>
        </w:rPr>
        <w:t xml:space="preserve"> - dzielon</w:t>
      </w:r>
      <w:r w:rsidR="001026B5" w:rsidRPr="00F44C09">
        <w:rPr>
          <w:color w:val="000000" w:themeColor="text1"/>
          <w:sz w:val="22"/>
          <w:szCs w:val="22"/>
        </w:rPr>
        <w:t>ej</w:t>
      </w:r>
      <w:r w:rsidR="00C228A1" w:rsidRPr="00F44C09">
        <w:rPr>
          <w:color w:val="000000" w:themeColor="text1"/>
          <w:sz w:val="22"/>
          <w:szCs w:val="22"/>
        </w:rPr>
        <w:t xml:space="preserve"> </w:t>
      </w:r>
      <w:r w:rsidR="001026B5" w:rsidRPr="00F44C09">
        <w:rPr>
          <w:color w:val="000000" w:themeColor="text1"/>
          <w:sz w:val="22"/>
          <w:szCs w:val="22"/>
        </w:rPr>
        <w:t>według</w:t>
      </w:r>
      <w:r w:rsidR="00C228A1" w:rsidRPr="00F44C09">
        <w:rPr>
          <w:color w:val="000000" w:themeColor="text1"/>
          <w:sz w:val="22"/>
          <w:szCs w:val="22"/>
        </w:rPr>
        <w:t xml:space="preserve"> wskazań wodomierzy</w:t>
      </w:r>
      <w:r w:rsidR="00835CED">
        <w:rPr>
          <w:color w:val="000000" w:themeColor="text1"/>
          <w:sz w:val="22"/>
          <w:szCs w:val="22"/>
        </w:rPr>
        <w:br/>
        <w:t xml:space="preserve">      </w:t>
      </w:r>
      <w:r w:rsidR="00C228A1" w:rsidRPr="00F44C09">
        <w:rPr>
          <w:color w:val="000000" w:themeColor="text1"/>
          <w:sz w:val="22"/>
          <w:szCs w:val="22"/>
        </w:rPr>
        <w:t xml:space="preserve">c.w.u. w lokalach użytkowników. </w:t>
      </w:r>
    </w:p>
    <w:p w14:paraId="7DCEB46D" w14:textId="77777777" w:rsidR="00063D8E" w:rsidRPr="00F44C09" w:rsidRDefault="00063D8E" w:rsidP="00C228A1">
      <w:pPr>
        <w:pStyle w:val="Default"/>
        <w:jc w:val="both"/>
        <w:rPr>
          <w:color w:val="000000" w:themeColor="text1"/>
          <w:sz w:val="22"/>
          <w:szCs w:val="22"/>
        </w:rPr>
      </w:pPr>
    </w:p>
    <w:p w14:paraId="3CACF4CA" w14:textId="396877BE" w:rsidR="00761CF1" w:rsidRPr="00F44C09" w:rsidRDefault="00000000" w:rsidP="00761CF1">
      <w:pPr>
        <w:spacing w:after="216" w:line="259" w:lineRule="auto"/>
        <w:ind w:left="145" w:right="768"/>
        <w:jc w:val="center"/>
        <w:rPr>
          <w:color w:val="000000" w:themeColor="text1"/>
        </w:rPr>
      </w:pPr>
      <w:r w:rsidRPr="00F44C09">
        <w:rPr>
          <w:b/>
          <w:color w:val="000000" w:themeColor="text1"/>
        </w:rPr>
        <w:t xml:space="preserve">  </w:t>
      </w:r>
      <w:r w:rsidR="00BC6B26">
        <w:rPr>
          <w:b/>
          <w:color w:val="000000" w:themeColor="text1"/>
        </w:rPr>
        <w:tab/>
        <w:t xml:space="preserve">      </w:t>
      </w:r>
      <w:r w:rsidR="00761CF1" w:rsidRPr="00F44C09">
        <w:rPr>
          <w:b/>
          <w:color w:val="000000" w:themeColor="text1"/>
        </w:rPr>
        <w:t>R</w:t>
      </w:r>
      <w:r w:rsidR="00494A3A">
        <w:rPr>
          <w:b/>
          <w:color w:val="000000" w:themeColor="text1"/>
        </w:rPr>
        <w:t>OZDZIAŁ</w:t>
      </w:r>
      <w:r w:rsidR="00761CF1" w:rsidRPr="00F44C09">
        <w:rPr>
          <w:b/>
          <w:color w:val="000000" w:themeColor="text1"/>
        </w:rPr>
        <w:t xml:space="preserve"> V</w:t>
      </w:r>
      <w:r w:rsidR="00292B41" w:rsidRPr="00F44C09">
        <w:rPr>
          <w:b/>
          <w:color w:val="000000" w:themeColor="text1"/>
        </w:rPr>
        <w:t>II</w:t>
      </w:r>
      <w:r w:rsidR="00761CF1" w:rsidRPr="00F44C09">
        <w:rPr>
          <w:b/>
          <w:color w:val="000000" w:themeColor="text1"/>
        </w:rPr>
        <w:t xml:space="preserve">    </w:t>
      </w:r>
      <w:r w:rsidR="00761CF1" w:rsidRPr="00F44C09">
        <w:rPr>
          <w:i/>
          <w:color w:val="000000" w:themeColor="text1"/>
        </w:rPr>
        <w:t xml:space="preserve"> </w:t>
      </w:r>
    </w:p>
    <w:p w14:paraId="416140F6" w14:textId="3978A8D0" w:rsidR="00056651" w:rsidRPr="00F44C09" w:rsidRDefault="00761CF1" w:rsidP="00E55489">
      <w:pPr>
        <w:pStyle w:val="Nagwek1"/>
        <w:numPr>
          <w:ilvl w:val="0"/>
          <w:numId w:val="0"/>
        </w:numPr>
        <w:ind w:left="152" w:hanging="10"/>
        <w:jc w:val="center"/>
        <w:rPr>
          <w:color w:val="000000" w:themeColor="text1"/>
        </w:rPr>
      </w:pPr>
      <w:r w:rsidRPr="00F44C09">
        <w:rPr>
          <w:color w:val="000000" w:themeColor="text1"/>
        </w:rPr>
        <w:t xml:space="preserve">ROZLICZANIE KOSZTÓW CENTRALNEGO OGRZEWANIA DLA NIERUCHOMOŚCI </w:t>
      </w:r>
      <w:r w:rsidR="00E55489" w:rsidRPr="00F44C09">
        <w:rPr>
          <w:color w:val="000000" w:themeColor="text1"/>
        </w:rPr>
        <w:t>NIE POSIADAJĄCYCH INDYWIDUALNEGO OPOMIAROWANIA</w:t>
      </w:r>
    </w:p>
    <w:p w14:paraId="58A94CD7" w14:textId="64F105FB" w:rsidR="00E55489" w:rsidRPr="00F44C09" w:rsidRDefault="00E55489" w:rsidP="00E55489">
      <w:pPr>
        <w:numPr>
          <w:ilvl w:val="0"/>
          <w:numId w:val="12"/>
        </w:numPr>
        <w:ind w:right="0"/>
        <w:rPr>
          <w:color w:val="000000" w:themeColor="text1"/>
        </w:rPr>
      </w:pPr>
      <w:r w:rsidRPr="00F44C09">
        <w:rPr>
          <w:color w:val="000000" w:themeColor="text1"/>
        </w:rPr>
        <w:t xml:space="preserve">Rozliczania kosztów ciepła na potrzeby centralnego ogrzewania dokonuje Zarządca nieruchomości zgodnie z niniejszym regulaminem. </w:t>
      </w:r>
    </w:p>
    <w:p w14:paraId="71F5BC8E" w14:textId="2FE65165" w:rsidR="00E55489" w:rsidRPr="00F44C09" w:rsidRDefault="00ED1886" w:rsidP="00E55489">
      <w:pPr>
        <w:numPr>
          <w:ilvl w:val="0"/>
          <w:numId w:val="12"/>
        </w:numPr>
        <w:ind w:right="0"/>
        <w:rPr>
          <w:color w:val="000000" w:themeColor="text1"/>
        </w:rPr>
      </w:pPr>
      <w:r w:rsidRPr="00F44C09">
        <w:rPr>
          <w:color w:val="000000" w:themeColor="text1"/>
        </w:rPr>
        <w:t xml:space="preserve">Podział kosztów </w:t>
      </w:r>
      <w:r w:rsidR="00E55489" w:rsidRPr="00F44C09">
        <w:rPr>
          <w:color w:val="000000" w:themeColor="text1"/>
        </w:rPr>
        <w:t>opłaty stałej i zmiennej następuje dla jednostki rozliczeniowej wg poniższej zasady:</w:t>
      </w:r>
    </w:p>
    <w:p w14:paraId="7B4F755D" w14:textId="3E569722" w:rsidR="00E55489" w:rsidRPr="00F44C09" w:rsidRDefault="00E55489" w:rsidP="00E55489">
      <w:pPr>
        <w:numPr>
          <w:ilvl w:val="1"/>
          <w:numId w:val="12"/>
        </w:numPr>
        <w:ind w:right="0" w:hanging="430"/>
        <w:rPr>
          <w:color w:val="000000" w:themeColor="text1"/>
        </w:rPr>
      </w:pPr>
      <w:r w:rsidRPr="00F44C09">
        <w:rPr>
          <w:color w:val="000000" w:themeColor="text1"/>
          <w:u w:val="single" w:color="000000"/>
        </w:rPr>
        <w:lastRenderedPageBreak/>
        <w:t xml:space="preserve">Koszty stałe od dostawcy ciepła </w:t>
      </w:r>
      <w:r w:rsidRPr="00F44C09">
        <w:rPr>
          <w:color w:val="000000" w:themeColor="text1"/>
        </w:rPr>
        <w:t xml:space="preserve"> </w:t>
      </w:r>
      <w:r w:rsidRPr="00F44C09">
        <w:rPr>
          <w:b/>
          <w:color w:val="000000" w:themeColor="text1"/>
        </w:rPr>
        <w:t>( opłata stała)</w:t>
      </w:r>
      <w:r w:rsidRPr="00F44C09">
        <w:rPr>
          <w:color w:val="000000" w:themeColor="text1"/>
        </w:rPr>
        <w:t xml:space="preserve"> -  dzielona proporcjonalnie do powierzchni </w:t>
      </w:r>
      <w:r w:rsidR="0000415D" w:rsidRPr="00F44C09">
        <w:rPr>
          <w:color w:val="000000" w:themeColor="text1"/>
        </w:rPr>
        <w:t>mieszkalnej</w:t>
      </w:r>
      <w:r w:rsidRPr="00F44C09">
        <w:rPr>
          <w:color w:val="000000" w:themeColor="text1"/>
        </w:rPr>
        <w:t xml:space="preserve"> lokali  i powierzchni klatek schodowych</w:t>
      </w:r>
      <w:r w:rsidR="00B95CCB" w:rsidRPr="00F44C09">
        <w:rPr>
          <w:color w:val="000000" w:themeColor="text1"/>
        </w:rPr>
        <w:t xml:space="preserve">. </w:t>
      </w:r>
    </w:p>
    <w:p w14:paraId="494A11E1" w14:textId="78CDF437" w:rsidR="00E55489" w:rsidRPr="00F44C09" w:rsidRDefault="00E55489" w:rsidP="00E55489">
      <w:pPr>
        <w:numPr>
          <w:ilvl w:val="1"/>
          <w:numId w:val="12"/>
        </w:numPr>
        <w:spacing w:after="173" w:line="269" w:lineRule="auto"/>
        <w:ind w:right="0" w:hanging="430"/>
        <w:rPr>
          <w:color w:val="000000" w:themeColor="text1"/>
        </w:rPr>
      </w:pPr>
      <w:r w:rsidRPr="00F44C09">
        <w:rPr>
          <w:color w:val="000000" w:themeColor="text1"/>
          <w:u w:val="single" w:color="000000"/>
        </w:rPr>
        <w:t xml:space="preserve">Koszty zmienne od dostawcy ciepła </w:t>
      </w:r>
      <w:r w:rsidRPr="00F44C09">
        <w:rPr>
          <w:b/>
          <w:color w:val="000000" w:themeColor="text1"/>
        </w:rPr>
        <w:t>(opłata zmienna)</w:t>
      </w:r>
      <w:r w:rsidRPr="00F44C09">
        <w:rPr>
          <w:color w:val="000000" w:themeColor="text1"/>
        </w:rPr>
        <w:t xml:space="preserve"> dzielona </w:t>
      </w:r>
      <w:r w:rsidR="00ED1886" w:rsidRPr="00F44C09">
        <w:rPr>
          <w:color w:val="000000" w:themeColor="text1"/>
        </w:rPr>
        <w:t xml:space="preserve">jest </w:t>
      </w:r>
      <w:r w:rsidRPr="00F44C09">
        <w:rPr>
          <w:color w:val="000000" w:themeColor="text1"/>
        </w:rPr>
        <w:t xml:space="preserve">w proporcji: </w:t>
      </w:r>
    </w:p>
    <w:p w14:paraId="399CC938" w14:textId="61B1491B" w:rsidR="00E55489" w:rsidRPr="00F44C09" w:rsidRDefault="00E55489" w:rsidP="001F5FD1">
      <w:pPr>
        <w:pStyle w:val="Akapitzlist"/>
        <w:numPr>
          <w:ilvl w:val="2"/>
          <w:numId w:val="12"/>
        </w:numPr>
        <w:spacing w:after="76"/>
        <w:ind w:right="0"/>
        <w:rPr>
          <w:color w:val="000000" w:themeColor="text1"/>
        </w:rPr>
      </w:pPr>
      <w:r w:rsidRPr="00F44C09">
        <w:rPr>
          <w:b/>
          <w:color w:val="000000" w:themeColor="text1"/>
        </w:rPr>
        <w:t>15% koszt</w:t>
      </w:r>
      <w:r w:rsidR="00ED1886" w:rsidRPr="00F44C09">
        <w:rPr>
          <w:b/>
          <w:color w:val="000000" w:themeColor="text1"/>
        </w:rPr>
        <w:t>ów</w:t>
      </w:r>
      <w:r w:rsidRPr="00F44C09">
        <w:rPr>
          <w:b/>
          <w:color w:val="000000" w:themeColor="text1"/>
        </w:rPr>
        <w:t xml:space="preserve"> zmienn</w:t>
      </w:r>
      <w:r w:rsidR="00ED1886" w:rsidRPr="00F44C09">
        <w:rPr>
          <w:b/>
          <w:color w:val="000000" w:themeColor="text1"/>
        </w:rPr>
        <w:t>ych</w:t>
      </w:r>
      <w:r w:rsidRPr="00F44C09">
        <w:rPr>
          <w:b/>
          <w:color w:val="000000" w:themeColor="text1"/>
        </w:rPr>
        <w:t xml:space="preserve"> niezależn</w:t>
      </w:r>
      <w:r w:rsidR="00ED1886" w:rsidRPr="00F44C09">
        <w:rPr>
          <w:b/>
          <w:color w:val="000000" w:themeColor="text1"/>
        </w:rPr>
        <w:t>ych</w:t>
      </w:r>
      <w:r w:rsidRPr="00F44C09">
        <w:rPr>
          <w:b/>
          <w:color w:val="000000" w:themeColor="text1"/>
        </w:rPr>
        <w:t xml:space="preserve"> (wspóln</w:t>
      </w:r>
      <w:r w:rsidR="00ED1886" w:rsidRPr="00F44C09">
        <w:rPr>
          <w:b/>
          <w:color w:val="000000" w:themeColor="text1"/>
        </w:rPr>
        <w:t>ych</w:t>
      </w:r>
      <w:r w:rsidRPr="00F44C09">
        <w:rPr>
          <w:b/>
          <w:color w:val="000000" w:themeColor="text1"/>
        </w:rPr>
        <w:t>)</w:t>
      </w:r>
      <w:r w:rsidRPr="00F44C09">
        <w:rPr>
          <w:color w:val="000000" w:themeColor="text1"/>
        </w:rPr>
        <w:t>,</w:t>
      </w:r>
      <w:r w:rsidR="0000415D" w:rsidRPr="00F44C09">
        <w:rPr>
          <w:color w:val="000000" w:themeColor="text1"/>
        </w:rPr>
        <w:t xml:space="preserve"> o</w:t>
      </w:r>
      <w:r w:rsidRPr="00F44C09">
        <w:rPr>
          <w:color w:val="000000" w:themeColor="text1"/>
        </w:rPr>
        <w:t>bejmują</w:t>
      </w:r>
      <w:r w:rsidR="0000415D" w:rsidRPr="00F44C09">
        <w:rPr>
          <w:color w:val="000000" w:themeColor="text1"/>
        </w:rPr>
        <w:t>ce</w:t>
      </w:r>
      <w:r w:rsidRPr="00F44C09">
        <w:rPr>
          <w:color w:val="000000" w:themeColor="text1"/>
        </w:rPr>
        <w:t xml:space="preserve"> straty ciepła </w:t>
      </w:r>
      <w:r w:rsidR="00BC6B26">
        <w:rPr>
          <w:color w:val="000000" w:themeColor="text1"/>
        </w:rPr>
        <w:br/>
      </w:r>
      <w:r w:rsidRPr="00F44C09">
        <w:rPr>
          <w:color w:val="000000" w:themeColor="text1"/>
        </w:rPr>
        <w:t>w węźle i instalacji c.o., ogrzewania pomieszczeń wspólnych (grzejniki na klatkach schodowych, w suszarniach, pralniach itp.), oraz straty ciepła na jego przesyle do lokali w budynku, (ciepło pionów grzewczych)</w:t>
      </w:r>
      <w:r w:rsidR="006E378E" w:rsidRPr="00F44C09">
        <w:rPr>
          <w:color w:val="000000" w:themeColor="text1"/>
        </w:rPr>
        <w:t xml:space="preserve">. </w:t>
      </w:r>
    </w:p>
    <w:p w14:paraId="325672A3" w14:textId="66C18590" w:rsidR="00E55489" w:rsidRPr="00F44C09" w:rsidRDefault="00E55489" w:rsidP="00E55489">
      <w:pPr>
        <w:numPr>
          <w:ilvl w:val="2"/>
          <w:numId w:val="12"/>
        </w:numPr>
        <w:spacing w:after="173" w:line="269" w:lineRule="auto"/>
        <w:ind w:left="134" w:right="0" w:firstLine="0"/>
        <w:rPr>
          <w:color w:val="000000" w:themeColor="text1"/>
        </w:rPr>
      </w:pPr>
      <w:r w:rsidRPr="00F44C09">
        <w:rPr>
          <w:b/>
          <w:color w:val="000000" w:themeColor="text1"/>
        </w:rPr>
        <w:t>85%  koszt</w:t>
      </w:r>
      <w:r w:rsidR="00ED1886" w:rsidRPr="00F44C09">
        <w:rPr>
          <w:b/>
          <w:color w:val="000000" w:themeColor="text1"/>
        </w:rPr>
        <w:t>ów</w:t>
      </w:r>
      <w:r w:rsidRPr="00F44C09">
        <w:rPr>
          <w:b/>
          <w:color w:val="000000" w:themeColor="text1"/>
        </w:rPr>
        <w:t xml:space="preserve"> zmienn</w:t>
      </w:r>
      <w:r w:rsidR="00ED1886" w:rsidRPr="00F44C09">
        <w:rPr>
          <w:b/>
          <w:color w:val="000000" w:themeColor="text1"/>
        </w:rPr>
        <w:t>ych</w:t>
      </w:r>
      <w:r w:rsidRPr="00F44C09">
        <w:rPr>
          <w:b/>
          <w:color w:val="000000" w:themeColor="text1"/>
        </w:rPr>
        <w:t xml:space="preserve"> zależn</w:t>
      </w:r>
      <w:r w:rsidR="00ED1886" w:rsidRPr="00F44C09">
        <w:rPr>
          <w:b/>
          <w:color w:val="000000" w:themeColor="text1"/>
        </w:rPr>
        <w:t>ych</w:t>
      </w:r>
      <w:r w:rsidRPr="00F44C09">
        <w:rPr>
          <w:b/>
          <w:color w:val="000000" w:themeColor="text1"/>
        </w:rPr>
        <w:t xml:space="preserve"> (koszty zużycia)</w:t>
      </w:r>
      <w:r w:rsidRPr="00F44C09">
        <w:rPr>
          <w:color w:val="000000" w:themeColor="text1"/>
        </w:rPr>
        <w:t>, dzielone proporcjonalnie do powierzchni  lokali.</w:t>
      </w:r>
    </w:p>
    <w:p w14:paraId="5D865042" w14:textId="35340FD8" w:rsidR="00ED1886" w:rsidRPr="00F44C09" w:rsidRDefault="001F5FD1" w:rsidP="00ED1886">
      <w:pPr>
        <w:numPr>
          <w:ilvl w:val="0"/>
          <w:numId w:val="12"/>
        </w:numPr>
        <w:ind w:right="0"/>
        <w:rPr>
          <w:color w:val="000000" w:themeColor="text1"/>
        </w:rPr>
      </w:pPr>
      <w:bookmarkStart w:id="1" w:name="_Hlk130547338"/>
      <w:r w:rsidRPr="00F44C09">
        <w:rPr>
          <w:color w:val="000000" w:themeColor="text1"/>
        </w:rPr>
        <w:t>Rozliczenie</w:t>
      </w:r>
      <w:r w:rsidR="00ED1886" w:rsidRPr="00F44C09">
        <w:rPr>
          <w:color w:val="000000" w:themeColor="text1"/>
        </w:rPr>
        <w:t xml:space="preserve"> kosztów opłaty stałej i zmiennej następuje dla jednostki rozliczeniowej wg poniższej zasady:</w:t>
      </w:r>
    </w:p>
    <w:p w14:paraId="04C1D756" w14:textId="6CFEE13F" w:rsidR="00ED1886" w:rsidRPr="00F44C09" w:rsidRDefault="00ED1886" w:rsidP="00ED1886">
      <w:pPr>
        <w:numPr>
          <w:ilvl w:val="1"/>
          <w:numId w:val="12"/>
        </w:numPr>
        <w:ind w:right="0" w:hanging="430"/>
        <w:rPr>
          <w:color w:val="000000" w:themeColor="text1"/>
        </w:rPr>
      </w:pPr>
      <w:r w:rsidRPr="00F44C09">
        <w:rPr>
          <w:color w:val="000000" w:themeColor="text1"/>
        </w:rPr>
        <w:t xml:space="preserve">Koszty stałe </w:t>
      </w:r>
      <w:r w:rsidR="001F5FD1" w:rsidRPr="00F44C09">
        <w:rPr>
          <w:color w:val="000000" w:themeColor="text1"/>
        </w:rPr>
        <w:t>dotyczące powierzchni lokali mieszkalnych + 85 % kosztów zmiennych zależnych są rozliczone proporcjonalnie do powierzchni lokali.</w:t>
      </w:r>
    </w:p>
    <w:p w14:paraId="59DA7F26" w14:textId="55C8825B" w:rsidR="00E55489" w:rsidRPr="00F44C09" w:rsidRDefault="00ED1886" w:rsidP="001F5FD1">
      <w:pPr>
        <w:numPr>
          <w:ilvl w:val="1"/>
          <w:numId w:val="12"/>
        </w:numPr>
        <w:spacing w:after="173" w:line="269" w:lineRule="auto"/>
        <w:ind w:right="0" w:hanging="430"/>
        <w:rPr>
          <w:color w:val="000000" w:themeColor="text1"/>
        </w:rPr>
      </w:pPr>
      <w:bookmarkStart w:id="2" w:name="_Hlk130817838"/>
      <w:r w:rsidRPr="00F44C09">
        <w:rPr>
          <w:color w:val="000000" w:themeColor="text1"/>
        </w:rPr>
        <w:t xml:space="preserve">Koszty </w:t>
      </w:r>
      <w:r w:rsidR="001F5FD1" w:rsidRPr="00F44C09">
        <w:rPr>
          <w:color w:val="000000" w:themeColor="text1"/>
        </w:rPr>
        <w:t xml:space="preserve">stałe dotyczące ogrzewania klatek schodowych oraz 15 % kosztów zmiennych niezależnych </w:t>
      </w:r>
      <w:r w:rsidR="00114C08">
        <w:rPr>
          <w:color w:val="000000" w:themeColor="text1"/>
        </w:rPr>
        <w:t>stanowią koszty ogrzewania klatek schodowych. Rozliczone będą proporcjonalnie do powierzchni lokali.</w:t>
      </w:r>
    </w:p>
    <w:bookmarkEnd w:id="1"/>
    <w:bookmarkEnd w:id="2"/>
    <w:p w14:paraId="2962732C" w14:textId="06C9FD53" w:rsidR="00644960" w:rsidRPr="00F44C09" w:rsidRDefault="00000000" w:rsidP="00BC6B26">
      <w:pPr>
        <w:spacing w:after="216" w:line="259" w:lineRule="auto"/>
        <w:ind w:left="853" w:right="768" w:firstLine="0"/>
        <w:jc w:val="center"/>
        <w:rPr>
          <w:color w:val="000000" w:themeColor="text1"/>
        </w:rPr>
      </w:pPr>
      <w:r w:rsidRPr="00F44C09">
        <w:rPr>
          <w:b/>
          <w:color w:val="000000" w:themeColor="text1"/>
        </w:rPr>
        <w:t>Rozdział V</w:t>
      </w:r>
      <w:r w:rsidR="00292B41" w:rsidRPr="00F44C09">
        <w:rPr>
          <w:b/>
          <w:color w:val="000000" w:themeColor="text1"/>
        </w:rPr>
        <w:t>III</w:t>
      </w:r>
      <w:r w:rsidRPr="00F44C09">
        <w:rPr>
          <w:b/>
          <w:color w:val="000000" w:themeColor="text1"/>
        </w:rPr>
        <w:t xml:space="preserve">    </w:t>
      </w:r>
      <w:r w:rsidRPr="00F44C09">
        <w:rPr>
          <w:i/>
          <w:color w:val="000000" w:themeColor="text1"/>
        </w:rPr>
        <w:t xml:space="preserve"> </w:t>
      </w:r>
    </w:p>
    <w:p w14:paraId="40E93A3F" w14:textId="6BF49CBE" w:rsidR="00644960" w:rsidRPr="00F44C09" w:rsidRDefault="00000000" w:rsidP="00761CF1">
      <w:pPr>
        <w:pStyle w:val="Nagwek1"/>
        <w:numPr>
          <w:ilvl w:val="0"/>
          <w:numId w:val="0"/>
        </w:numPr>
        <w:ind w:left="152" w:hanging="10"/>
        <w:jc w:val="center"/>
        <w:rPr>
          <w:color w:val="000000" w:themeColor="text1"/>
        </w:rPr>
      </w:pPr>
      <w:r w:rsidRPr="00F44C09">
        <w:rPr>
          <w:color w:val="000000" w:themeColor="text1"/>
        </w:rPr>
        <w:t>ROZLICZANIE KOSZTÓW CENTRALNEGO OGRZEWANIA</w:t>
      </w:r>
      <w:r w:rsidR="001026B5" w:rsidRPr="00F44C09">
        <w:rPr>
          <w:color w:val="000000" w:themeColor="text1"/>
        </w:rPr>
        <w:t xml:space="preserve"> DLA NIERUCHOMOŚCI OPOMIAROWANEJ W CIEPŁOMOIERZE </w:t>
      </w:r>
      <w:r w:rsidR="00761CF1" w:rsidRPr="00F44C09">
        <w:rPr>
          <w:color w:val="000000" w:themeColor="text1"/>
        </w:rPr>
        <w:t>MIESZKANIOWE</w:t>
      </w:r>
    </w:p>
    <w:p w14:paraId="4E6C65DE" w14:textId="1F0D697B" w:rsidR="00644960" w:rsidRPr="00F44C09" w:rsidRDefault="00292B41" w:rsidP="00EF1EBD">
      <w:pPr>
        <w:ind w:right="0"/>
        <w:rPr>
          <w:color w:val="000000" w:themeColor="text1"/>
        </w:rPr>
      </w:pPr>
      <w:bookmarkStart w:id="3" w:name="_Hlk130287162"/>
      <w:r w:rsidRPr="00F44C09">
        <w:rPr>
          <w:color w:val="000000" w:themeColor="text1"/>
        </w:rPr>
        <w:t>1.</w:t>
      </w:r>
      <w:r w:rsidR="00BC6B26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>Rozliczania kosztów ciepła na potrzeby centralnego ogrzewania, w oparciu o  odczyty ciepłomierzy zamontowanych</w:t>
      </w:r>
      <w:r w:rsidR="004C3118" w:rsidRPr="00F44C09">
        <w:rPr>
          <w:color w:val="000000" w:themeColor="text1"/>
        </w:rPr>
        <w:t xml:space="preserve"> na klatkach schodowych</w:t>
      </w:r>
      <w:r w:rsidRPr="00F44C09">
        <w:rPr>
          <w:color w:val="000000" w:themeColor="text1"/>
        </w:rPr>
        <w:t xml:space="preserve">, </w:t>
      </w:r>
      <w:r w:rsidR="004C3118" w:rsidRPr="00F44C09">
        <w:rPr>
          <w:color w:val="000000" w:themeColor="text1"/>
        </w:rPr>
        <w:t xml:space="preserve">dokonuje </w:t>
      </w:r>
      <w:r w:rsidRPr="00F44C09">
        <w:rPr>
          <w:color w:val="000000" w:themeColor="text1"/>
        </w:rPr>
        <w:t>Zarządc</w:t>
      </w:r>
      <w:r w:rsidR="004C3118" w:rsidRPr="00F44C09">
        <w:rPr>
          <w:color w:val="000000" w:themeColor="text1"/>
        </w:rPr>
        <w:t>a</w:t>
      </w:r>
      <w:r w:rsidRPr="00F44C09">
        <w:rPr>
          <w:color w:val="000000" w:themeColor="text1"/>
        </w:rPr>
        <w:t xml:space="preserve"> nieruchomości </w:t>
      </w:r>
      <w:r w:rsidR="004C3118" w:rsidRPr="00F44C09">
        <w:rPr>
          <w:color w:val="000000" w:themeColor="text1"/>
        </w:rPr>
        <w:t>zgodnie z</w:t>
      </w:r>
      <w:r w:rsidRPr="00F44C09">
        <w:rPr>
          <w:color w:val="000000" w:themeColor="text1"/>
        </w:rPr>
        <w:t xml:space="preserve"> niniejszym regulaminem. </w:t>
      </w:r>
    </w:p>
    <w:p w14:paraId="2F8CCD77" w14:textId="6094625B" w:rsidR="00644960" w:rsidRPr="00F44C09" w:rsidRDefault="00292B41" w:rsidP="00EF1EBD">
      <w:pPr>
        <w:ind w:left="142" w:right="0" w:firstLine="0"/>
        <w:rPr>
          <w:color w:val="000000" w:themeColor="text1"/>
        </w:rPr>
      </w:pPr>
      <w:r w:rsidRPr="00F44C09">
        <w:rPr>
          <w:color w:val="000000" w:themeColor="text1"/>
        </w:rPr>
        <w:t>2.</w:t>
      </w:r>
      <w:r w:rsidR="00BC6B26">
        <w:rPr>
          <w:color w:val="000000" w:themeColor="text1"/>
        </w:rPr>
        <w:t xml:space="preserve"> </w:t>
      </w:r>
      <w:r w:rsidR="001F5FD1" w:rsidRPr="00F44C09">
        <w:rPr>
          <w:color w:val="000000" w:themeColor="text1"/>
        </w:rPr>
        <w:t>Podział kosztów</w:t>
      </w:r>
      <w:r w:rsidRPr="00F44C09">
        <w:rPr>
          <w:color w:val="000000" w:themeColor="text1"/>
        </w:rPr>
        <w:t xml:space="preserve"> opłaty stałej i zmiennej następuje dla jednost</w:t>
      </w:r>
      <w:r w:rsidR="00F900A3" w:rsidRPr="00F44C09">
        <w:rPr>
          <w:color w:val="000000" w:themeColor="text1"/>
        </w:rPr>
        <w:t>ki</w:t>
      </w:r>
      <w:r w:rsidRPr="00F44C09">
        <w:rPr>
          <w:color w:val="000000" w:themeColor="text1"/>
        </w:rPr>
        <w:t xml:space="preserve"> rozliczeniow</w:t>
      </w:r>
      <w:r w:rsidR="00F900A3" w:rsidRPr="00F44C09">
        <w:rPr>
          <w:color w:val="000000" w:themeColor="text1"/>
        </w:rPr>
        <w:t>ej</w:t>
      </w:r>
      <w:r w:rsidRPr="00F44C09">
        <w:rPr>
          <w:color w:val="000000" w:themeColor="text1"/>
        </w:rPr>
        <w:t xml:space="preserve"> wg  tzw. trójpodziału kosztów: </w:t>
      </w:r>
    </w:p>
    <w:p w14:paraId="47B32393" w14:textId="7F6EFF51" w:rsidR="00644960" w:rsidRPr="00F44C09" w:rsidRDefault="00D30805" w:rsidP="001F5FD1">
      <w:pPr>
        <w:pStyle w:val="Akapitzlist"/>
        <w:numPr>
          <w:ilvl w:val="1"/>
          <w:numId w:val="40"/>
        </w:numPr>
        <w:ind w:right="0"/>
        <w:rPr>
          <w:color w:val="000000" w:themeColor="text1"/>
        </w:rPr>
      </w:pPr>
      <w:r w:rsidRPr="00F44C09">
        <w:rPr>
          <w:color w:val="000000" w:themeColor="text1"/>
          <w:u w:val="single" w:color="000000"/>
        </w:rPr>
        <w:t xml:space="preserve">Koszty stałe od dostawcy ciepła </w:t>
      </w:r>
      <w:r w:rsidRPr="00F44C09">
        <w:rPr>
          <w:color w:val="000000" w:themeColor="text1"/>
        </w:rPr>
        <w:t xml:space="preserve"> </w:t>
      </w:r>
      <w:r w:rsidRPr="00F44C09">
        <w:rPr>
          <w:b/>
          <w:color w:val="000000" w:themeColor="text1"/>
        </w:rPr>
        <w:t>(opłata stała)</w:t>
      </w:r>
      <w:r w:rsidRPr="00F44C09">
        <w:rPr>
          <w:color w:val="000000" w:themeColor="text1"/>
        </w:rPr>
        <w:t xml:space="preserve"> -  dzielona proporcjonalnie do powierzchni użytkowej lokali  </w:t>
      </w:r>
      <w:r w:rsidR="00F900A3" w:rsidRPr="00F44C09">
        <w:rPr>
          <w:color w:val="000000" w:themeColor="text1"/>
        </w:rPr>
        <w:t>i powierzchni klatek schodowych</w:t>
      </w:r>
      <w:r w:rsidR="001C079B" w:rsidRPr="00F44C09">
        <w:rPr>
          <w:color w:val="000000" w:themeColor="text1"/>
        </w:rPr>
        <w:t xml:space="preserve">. </w:t>
      </w:r>
    </w:p>
    <w:p w14:paraId="3E6893F9" w14:textId="61E6AB2D" w:rsidR="00644960" w:rsidRPr="00F44C09" w:rsidRDefault="00D30805" w:rsidP="001F5FD1">
      <w:pPr>
        <w:pStyle w:val="Akapitzlist"/>
        <w:numPr>
          <w:ilvl w:val="1"/>
          <w:numId w:val="40"/>
        </w:numPr>
        <w:spacing w:after="173" w:line="269" w:lineRule="auto"/>
        <w:ind w:right="0"/>
        <w:rPr>
          <w:color w:val="000000" w:themeColor="text1"/>
        </w:rPr>
      </w:pPr>
      <w:r w:rsidRPr="00F44C09">
        <w:rPr>
          <w:color w:val="000000" w:themeColor="text1"/>
          <w:u w:val="single" w:color="000000"/>
        </w:rPr>
        <w:t xml:space="preserve">Koszty zmienne od dostawcy ciepła </w:t>
      </w:r>
      <w:r w:rsidRPr="00F44C09">
        <w:rPr>
          <w:b/>
          <w:color w:val="000000" w:themeColor="text1"/>
        </w:rPr>
        <w:t>(opłata zmienna)</w:t>
      </w:r>
      <w:r w:rsidRPr="00F44C09">
        <w:rPr>
          <w:color w:val="000000" w:themeColor="text1"/>
        </w:rPr>
        <w:t xml:space="preserve"> dzielona w proporcji: </w:t>
      </w:r>
    </w:p>
    <w:bookmarkEnd w:id="3"/>
    <w:p w14:paraId="4D017B91" w14:textId="707BEA4F" w:rsidR="00644960" w:rsidRPr="00F44C09" w:rsidRDefault="00761CF1" w:rsidP="001F5FD1">
      <w:pPr>
        <w:pStyle w:val="Akapitzlist"/>
        <w:numPr>
          <w:ilvl w:val="0"/>
          <w:numId w:val="36"/>
        </w:numPr>
        <w:spacing w:after="76"/>
        <w:ind w:right="0"/>
        <w:rPr>
          <w:color w:val="000000" w:themeColor="text1"/>
        </w:rPr>
      </w:pPr>
      <w:r w:rsidRPr="00F44C09">
        <w:rPr>
          <w:b/>
          <w:color w:val="000000" w:themeColor="text1"/>
        </w:rPr>
        <w:t>15%</w:t>
      </w:r>
      <w:r w:rsidR="00D30805" w:rsidRPr="00F44C09">
        <w:rPr>
          <w:b/>
          <w:color w:val="000000" w:themeColor="text1"/>
        </w:rPr>
        <w:t xml:space="preserve"> koszty zmienne niezależne (wspólne) </w:t>
      </w:r>
      <w:r w:rsidR="00D30805" w:rsidRPr="00F44C09">
        <w:rPr>
          <w:color w:val="000000" w:themeColor="text1"/>
        </w:rPr>
        <w:t>, dzielone proporcjonalnie do m</w:t>
      </w:r>
      <w:r w:rsidR="00D30805" w:rsidRPr="00F44C09">
        <w:rPr>
          <w:color w:val="000000" w:themeColor="text1"/>
          <w:vertAlign w:val="superscript"/>
        </w:rPr>
        <w:t xml:space="preserve">2 </w:t>
      </w:r>
      <w:r w:rsidR="00D30805" w:rsidRPr="00F44C09">
        <w:rPr>
          <w:color w:val="000000" w:themeColor="text1"/>
        </w:rPr>
        <w:t xml:space="preserve">powierzchni użytkowej </w:t>
      </w:r>
      <w:r w:rsidR="00F900A3" w:rsidRPr="00F44C09">
        <w:rPr>
          <w:color w:val="000000" w:themeColor="text1"/>
        </w:rPr>
        <w:t>budynku</w:t>
      </w:r>
      <w:r w:rsidRPr="00F44C09">
        <w:rPr>
          <w:color w:val="000000" w:themeColor="text1"/>
        </w:rPr>
        <w:t>, wyliczone jako różnica pomiędzy wskazaniem licznika głównego a sumą wskazań ciepłomierzy mieszkaniowych. Obejmują straty ciepła w węźle i instalacji c.o., ogrzewania pomieszczeń wspólnych (grzejniki na klatkach schodowych, w suszarniach, pralniach itp.), oraz straty ciepła na jego przesyle do lokali w budynku, (ciepło pionów grzewczych)</w:t>
      </w:r>
      <w:r w:rsidR="001F5FD1" w:rsidRPr="00F44C09">
        <w:rPr>
          <w:color w:val="000000" w:themeColor="text1"/>
        </w:rPr>
        <w:t>.</w:t>
      </w:r>
      <w:r w:rsidR="001C079B" w:rsidRPr="00F44C09">
        <w:rPr>
          <w:color w:val="000000" w:themeColor="text1"/>
        </w:rPr>
        <w:t xml:space="preserve"> </w:t>
      </w:r>
    </w:p>
    <w:p w14:paraId="0D5D88E4" w14:textId="694E75F6" w:rsidR="00644960" w:rsidRPr="00F44C09" w:rsidRDefault="00761CF1" w:rsidP="00292B41">
      <w:pPr>
        <w:pStyle w:val="Akapitzlist"/>
        <w:numPr>
          <w:ilvl w:val="0"/>
          <w:numId w:val="36"/>
        </w:numPr>
        <w:spacing w:after="161"/>
        <w:ind w:right="0"/>
        <w:rPr>
          <w:color w:val="000000" w:themeColor="text1"/>
        </w:rPr>
      </w:pPr>
      <w:r w:rsidRPr="00F44C09">
        <w:rPr>
          <w:b/>
          <w:color w:val="000000" w:themeColor="text1"/>
        </w:rPr>
        <w:t xml:space="preserve">85% </w:t>
      </w:r>
      <w:r w:rsidR="00D30805" w:rsidRPr="00F44C09">
        <w:rPr>
          <w:b/>
          <w:color w:val="000000" w:themeColor="text1"/>
        </w:rPr>
        <w:t xml:space="preserve"> koszty zmienne zależne (koszty zużycia)</w:t>
      </w:r>
      <w:r w:rsidR="00D30805" w:rsidRPr="00F44C09">
        <w:rPr>
          <w:color w:val="000000" w:themeColor="text1"/>
        </w:rPr>
        <w:t xml:space="preserve">, </w:t>
      </w:r>
      <w:r w:rsidRPr="00F44C09">
        <w:rPr>
          <w:color w:val="000000" w:themeColor="text1"/>
        </w:rPr>
        <w:t xml:space="preserve">wyliczone na podstawie sumy zużyć z ciepłomierzy lokalowych dzielone proporcjonalnie do wskazań tych ciepłomierzy </w:t>
      </w:r>
      <w:r w:rsidR="00BC6B26">
        <w:rPr>
          <w:color w:val="000000" w:themeColor="text1"/>
        </w:rPr>
        <w:br/>
      </w:r>
      <w:r w:rsidRPr="00F44C09">
        <w:rPr>
          <w:color w:val="000000" w:themeColor="text1"/>
        </w:rPr>
        <w:t xml:space="preserve">z uwzględnieniem współczynników wyrównawczych. </w:t>
      </w:r>
    </w:p>
    <w:p w14:paraId="2E087AE1" w14:textId="01B2A5E8" w:rsidR="001F5FD1" w:rsidRPr="00F44C09" w:rsidRDefault="001F5FD1" w:rsidP="001F5FD1">
      <w:pPr>
        <w:pStyle w:val="Akapitzlist"/>
        <w:numPr>
          <w:ilvl w:val="0"/>
          <w:numId w:val="40"/>
        </w:numPr>
        <w:ind w:right="0"/>
        <w:rPr>
          <w:color w:val="000000" w:themeColor="text1"/>
        </w:rPr>
      </w:pPr>
      <w:r w:rsidRPr="00F44C09">
        <w:rPr>
          <w:color w:val="000000" w:themeColor="text1"/>
        </w:rPr>
        <w:t>Rozliczenie kosztów opłaty stałej i zmiennej następuje dla jednostki rozliczeniowej wg poniższej zasady:</w:t>
      </w:r>
    </w:p>
    <w:p w14:paraId="165EE42E" w14:textId="6D6B8F3B" w:rsidR="001F5FD1" w:rsidRDefault="001F5FD1" w:rsidP="001F5FD1">
      <w:pPr>
        <w:numPr>
          <w:ilvl w:val="1"/>
          <w:numId w:val="40"/>
        </w:numPr>
        <w:ind w:right="0"/>
        <w:rPr>
          <w:color w:val="000000" w:themeColor="text1"/>
        </w:rPr>
      </w:pPr>
      <w:r w:rsidRPr="00F44C09">
        <w:rPr>
          <w:color w:val="000000" w:themeColor="text1"/>
        </w:rPr>
        <w:t>Koszty stałe dotyczące powierzchni lokali mieszkalnych + 85 % kosztów zmiennych zależnych są rozliczone proporcjonalnie do powierzchni lokali.</w:t>
      </w:r>
    </w:p>
    <w:p w14:paraId="31F1EC2C" w14:textId="3D9E66E1" w:rsidR="00114C08" w:rsidRPr="003161DF" w:rsidRDefault="00114C08" w:rsidP="003161DF">
      <w:pPr>
        <w:numPr>
          <w:ilvl w:val="1"/>
          <w:numId w:val="40"/>
        </w:numPr>
        <w:ind w:right="0"/>
        <w:rPr>
          <w:color w:val="000000" w:themeColor="text1"/>
        </w:rPr>
      </w:pPr>
      <w:r w:rsidRPr="003161DF">
        <w:rPr>
          <w:color w:val="000000" w:themeColor="text1"/>
        </w:rPr>
        <w:lastRenderedPageBreak/>
        <w:t>Koszty stałe dotyczące ogrzewania klatek schodowych oraz 15 % kosztów zmiennych niezależnych stanowią koszty ogrzewania klatek schodowych. Rozliczone będą proporcjonalnie do powierzchni lokali.</w:t>
      </w:r>
    </w:p>
    <w:p w14:paraId="17EB839F" w14:textId="28FE273B" w:rsidR="001F5FD1" w:rsidRPr="003161DF" w:rsidRDefault="001F5FD1" w:rsidP="003161DF">
      <w:pPr>
        <w:spacing w:after="173" w:line="269" w:lineRule="auto"/>
        <w:ind w:left="0" w:right="0" w:firstLine="0"/>
        <w:rPr>
          <w:color w:val="000000" w:themeColor="text1"/>
        </w:rPr>
      </w:pPr>
    </w:p>
    <w:p w14:paraId="728F1FA7" w14:textId="77C6823F" w:rsidR="00644960" w:rsidRPr="00F44C09" w:rsidRDefault="00A7154F" w:rsidP="00292B41">
      <w:pPr>
        <w:ind w:right="0"/>
        <w:rPr>
          <w:color w:val="000000" w:themeColor="text1"/>
        </w:rPr>
      </w:pPr>
      <w:r w:rsidRPr="00F44C09">
        <w:rPr>
          <w:color w:val="000000" w:themeColor="text1"/>
        </w:rPr>
        <w:t>4</w:t>
      </w:r>
      <w:r w:rsidR="00292B41" w:rsidRPr="00F44C09">
        <w:rPr>
          <w:color w:val="000000" w:themeColor="text1"/>
        </w:rPr>
        <w:t>.</w:t>
      </w:r>
      <w:r w:rsidR="00494A3A">
        <w:rPr>
          <w:color w:val="000000" w:themeColor="text1"/>
        </w:rPr>
        <w:t xml:space="preserve"> </w:t>
      </w:r>
      <w:r w:rsidR="00292B41" w:rsidRPr="00F44C09">
        <w:rPr>
          <w:color w:val="000000" w:themeColor="text1"/>
        </w:rPr>
        <w:t xml:space="preserve">Współczynnik wyrównawczy dla danego lokalu, </w:t>
      </w:r>
      <w:r w:rsidRPr="00F44C09">
        <w:rPr>
          <w:color w:val="000000" w:themeColor="text1"/>
        </w:rPr>
        <w:t>obliczono</w:t>
      </w:r>
      <w:r w:rsidR="006657C1" w:rsidRPr="00F44C09">
        <w:rPr>
          <w:color w:val="000000" w:themeColor="text1"/>
        </w:rPr>
        <w:t xml:space="preserve"> na podstawie projektowego obciążenia cieplnego zgodnie z normą PN EN 12831 dla każdego lokalu w rozpatrywanym budynku. Wartość współczynnika korekcyjnego LAF ze względu na usytuowanie lokalu równą jeden przypisuje się jednostce o najmniejszym wskaźniku strat ciepła odniesionego do powierzchni. Następnie wartość tą dzieli się kolejno przez wskaźniki strat ciepła wszystkich pozostałych lokali</w:t>
      </w:r>
      <w:r w:rsidR="00F900A3" w:rsidRPr="00F44C09">
        <w:rPr>
          <w:color w:val="000000" w:themeColor="text1"/>
        </w:rPr>
        <w:t>.</w:t>
      </w:r>
    </w:p>
    <w:p w14:paraId="5A10A296" w14:textId="157FA878" w:rsidR="00644960" w:rsidRPr="00F44C09" w:rsidRDefault="00A7154F" w:rsidP="00292B41">
      <w:pPr>
        <w:ind w:right="0"/>
        <w:rPr>
          <w:color w:val="000000" w:themeColor="text1"/>
        </w:rPr>
      </w:pPr>
      <w:r w:rsidRPr="00F44C09">
        <w:rPr>
          <w:color w:val="000000" w:themeColor="text1"/>
        </w:rPr>
        <w:t>5</w:t>
      </w:r>
      <w:r w:rsidR="00292B41" w:rsidRPr="00F44C09">
        <w:rPr>
          <w:color w:val="000000" w:themeColor="text1"/>
        </w:rPr>
        <w:t>.</w:t>
      </w:r>
      <w:r w:rsidR="00494A3A">
        <w:rPr>
          <w:color w:val="000000" w:themeColor="text1"/>
        </w:rPr>
        <w:t xml:space="preserve"> </w:t>
      </w:r>
      <w:r w:rsidR="00292B41" w:rsidRPr="00F44C09">
        <w:rPr>
          <w:color w:val="000000" w:themeColor="text1"/>
        </w:rPr>
        <w:t xml:space="preserve">Współczynniki wyrównawcze ustala się zawsze dla całego lokalu, a nie dla poszczególnych pomieszczeń. </w:t>
      </w:r>
    </w:p>
    <w:p w14:paraId="4B3A4ACE" w14:textId="5D6EC78D" w:rsidR="00644960" w:rsidRPr="00F44C09" w:rsidRDefault="00A7154F" w:rsidP="00292B41">
      <w:pPr>
        <w:ind w:right="0"/>
        <w:rPr>
          <w:color w:val="000000" w:themeColor="text1"/>
        </w:rPr>
      </w:pPr>
      <w:r w:rsidRPr="00F44C09">
        <w:rPr>
          <w:color w:val="000000" w:themeColor="text1"/>
        </w:rPr>
        <w:t>6</w:t>
      </w:r>
      <w:r w:rsidR="00292B41" w:rsidRPr="00F44C09">
        <w:rPr>
          <w:color w:val="000000" w:themeColor="text1"/>
        </w:rPr>
        <w:t>.</w:t>
      </w:r>
      <w:r w:rsidR="00494A3A">
        <w:rPr>
          <w:color w:val="000000" w:themeColor="text1"/>
        </w:rPr>
        <w:t xml:space="preserve"> </w:t>
      </w:r>
      <w:r w:rsidR="00292B41" w:rsidRPr="00F44C09">
        <w:rPr>
          <w:color w:val="000000" w:themeColor="text1"/>
        </w:rPr>
        <w:t xml:space="preserve">Jeżeli budynek został częściowo lub w całości ocieplony i termin zakończenia robót termomodernizacyjnych wypada w trakcie sezonu grzewczego, nowe wyliczone po ociepleniu współczynniki wyrównawcze stosuje się od następnego okresu rozliczeniowego. Wskazane jest wyliczanie nowych współczynników po całkowitym zakończeniu prac termo- modernizacyjnych. </w:t>
      </w:r>
    </w:p>
    <w:p w14:paraId="4B1CD93D" w14:textId="15AFB06E" w:rsidR="00644960" w:rsidRPr="00F44C09" w:rsidRDefault="00A7154F" w:rsidP="00292B41">
      <w:pPr>
        <w:spacing w:after="159"/>
        <w:ind w:right="0"/>
        <w:rPr>
          <w:color w:val="000000" w:themeColor="text1"/>
        </w:rPr>
      </w:pPr>
      <w:r w:rsidRPr="00F44C09">
        <w:rPr>
          <w:color w:val="000000" w:themeColor="text1"/>
        </w:rPr>
        <w:t>7</w:t>
      </w:r>
      <w:r w:rsidR="00292B41" w:rsidRPr="00F44C09">
        <w:rPr>
          <w:color w:val="000000" w:themeColor="text1"/>
        </w:rPr>
        <w:t>.</w:t>
      </w:r>
      <w:r w:rsidR="00494A3A">
        <w:rPr>
          <w:color w:val="000000" w:themeColor="text1"/>
        </w:rPr>
        <w:t xml:space="preserve"> </w:t>
      </w:r>
      <w:r w:rsidR="00292B41" w:rsidRPr="00F44C09">
        <w:rPr>
          <w:color w:val="000000" w:themeColor="text1"/>
        </w:rPr>
        <w:t>W lokalach, w których koszty przypadające na lokal są szacowane, nie stosuje się współczynników wyrównawczy</w:t>
      </w:r>
      <w:r w:rsidR="008044FB" w:rsidRPr="00F44C09">
        <w:rPr>
          <w:color w:val="000000" w:themeColor="text1"/>
        </w:rPr>
        <w:t>ch z</w:t>
      </w:r>
      <w:r w:rsidR="00292B41" w:rsidRPr="00F44C09">
        <w:rPr>
          <w:color w:val="000000" w:themeColor="text1"/>
        </w:rPr>
        <w:t xml:space="preserve">godnie z zapisami  ustawy Prawo energetyczne art. 45a, ust.12, regulamin dopuszcza możliwość zamiennego rozliczania opłat za ciepło dla lokali mieszkalnych lub użytkowych tj. w sposób określony w rozdziale </w:t>
      </w:r>
      <w:r w:rsidR="000B6E0B">
        <w:rPr>
          <w:color w:val="000000" w:themeColor="text1"/>
        </w:rPr>
        <w:t>IX</w:t>
      </w:r>
      <w:r w:rsidR="00292B41" w:rsidRPr="00F44C09">
        <w:rPr>
          <w:color w:val="000000" w:themeColor="text1"/>
        </w:rPr>
        <w:t xml:space="preserve">  niniejszego regulaminu. </w:t>
      </w:r>
    </w:p>
    <w:p w14:paraId="4B4E5130" w14:textId="42DFB4CB" w:rsidR="00292B41" w:rsidRPr="00F44C09" w:rsidRDefault="00000000" w:rsidP="00A7154F">
      <w:pPr>
        <w:spacing w:after="215" w:line="259" w:lineRule="auto"/>
        <w:ind w:left="3682" w:right="0" w:firstLine="0"/>
        <w:jc w:val="left"/>
        <w:rPr>
          <w:b/>
          <w:color w:val="000000" w:themeColor="text1"/>
        </w:rPr>
      </w:pPr>
      <w:r w:rsidRPr="00F44C09">
        <w:rPr>
          <w:b/>
          <w:color w:val="000000" w:themeColor="text1"/>
        </w:rPr>
        <w:t xml:space="preserve"> </w:t>
      </w:r>
    </w:p>
    <w:p w14:paraId="652BBB0E" w14:textId="14208B50" w:rsidR="00644960" w:rsidRPr="00F44C09" w:rsidRDefault="00000000" w:rsidP="00BC6B26">
      <w:pPr>
        <w:spacing w:after="209" w:line="259" w:lineRule="auto"/>
        <w:ind w:left="853" w:right="706" w:firstLine="563"/>
        <w:jc w:val="center"/>
        <w:rPr>
          <w:color w:val="000000" w:themeColor="text1"/>
        </w:rPr>
      </w:pPr>
      <w:r w:rsidRPr="00F44C09">
        <w:rPr>
          <w:b/>
          <w:color w:val="000000" w:themeColor="text1"/>
        </w:rPr>
        <w:t xml:space="preserve">Rozdział </w:t>
      </w:r>
      <w:r w:rsidR="00292B41" w:rsidRPr="00F44C09">
        <w:rPr>
          <w:b/>
          <w:color w:val="000000" w:themeColor="text1"/>
        </w:rPr>
        <w:t>IX</w:t>
      </w:r>
      <w:r w:rsidRPr="00F44C09">
        <w:rPr>
          <w:b/>
          <w:color w:val="000000" w:themeColor="text1"/>
        </w:rPr>
        <w:t xml:space="preserve">   </w:t>
      </w:r>
    </w:p>
    <w:p w14:paraId="75124430" w14:textId="77777777" w:rsidR="00A7154F" w:rsidRPr="00F44C09" w:rsidRDefault="00000000" w:rsidP="00A7154F">
      <w:pPr>
        <w:pStyle w:val="Nagwek1"/>
        <w:numPr>
          <w:ilvl w:val="0"/>
          <w:numId w:val="0"/>
        </w:numPr>
        <w:spacing w:after="14" w:line="427" w:lineRule="auto"/>
        <w:ind w:left="2975" w:hanging="2125"/>
        <w:jc w:val="center"/>
        <w:rPr>
          <w:color w:val="000000" w:themeColor="text1"/>
        </w:rPr>
      </w:pPr>
      <w:r w:rsidRPr="00F44C09">
        <w:rPr>
          <w:color w:val="000000" w:themeColor="text1"/>
        </w:rPr>
        <w:t xml:space="preserve">SZCZEGÓLNE  PRZYPADKI  ROZLICZEŃ KOSZTÓW </w:t>
      </w:r>
      <w:r w:rsidR="00A7154F" w:rsidRPr="00F44C09">
        <w:rPr>
          <w:color w:val="000000" w:themeColor="text1"/>
        </w:rPr>
        <w:t>CIEPŁA</w:t>
      </w:r>
    </w:p>
    <w:p w14:paraId="59B3F0D6" w14:textId="1432B791" w:rsidR="00644960" w:rsidRPr="00F44C09" w:rsidRDefault="00000000" w:rsidP="00A7154F">
      <w:pPr>
        <w:pStyle w:val="Nagwek1"/>
        <w:numPr>
          <w:ilvl w:val="0"/>
          <w:numId w:val="0"/>
        </w:numPr>
        <w:spacing w:after="14" w:line="427" w:lineRule="auto"/>
        <w:ind w:left="2975" w:hanging="2125"/>
        <w:jc w:val="center"/>
        <w:rPr>
          <w:color w:val="000000" w:themeColor="text1"/>
        </w:rPr>
      </w:pPr>
      <w:r w:rsidRPr="00F44C09">
        <w:rPr>
          <w:color w:val="000000" w:themeColor="text1"/>
        </w:rPr>
        <w:t>ROZLICZANIE ZAMIENNE</w:t>
      </w:r>
    </w:p>
    <w:p w14:paraId="672B1908" w14:textId="5200F951" w:rsidR="00644960" w:rsidRPr="00F44C09" w:rsidRDefault="00EE2E0B" w:rsidP="00494A3A">
      <w:pPr>
        <w:ind w:left="142" w:right="0" w:firstLine="0"/>
        <w:rPr>
          <w:color w:val="000000" w:themeColor="text1"/>
        </w:rPr>
      </w:pPr>
      <w:r w:rsidRPr="00F44C09">
        <w:rPr>
          <w:color w:val="000000" w:themeColor="text1"/>
        </w:rPr>
        <w:t xml:space="preserve">1. </w:t>
      </w:r>
      <w:r w:rsidR="00292B41" w:rsidRPr="00F44C09">
        <w:rPr>
          <w:color w:val="000000" w:themeColor="text1"/>
        </w:rPr>
        <w:t xml:space="preserve">Przy rozliczeniu rocznym w lokalach, w </w:t>
      </w:r>
      <w:r w:rsidR="008044FB" w:rsidRPr="00F44C09">
        <w:rPr>
          <w:color w:val="000000" w:themeColor="text1"/>
        </w:rPr>
        <w:t xml:space="preserve"> sytuacji np. uszkodzenia urządzenia pomiarowego bądź na skutek innej awarii </w:t>
      </w:r>
      <w:r w:rsidR="00A7154F" w:rsidRPr="00F44C09">
        <w:rPr>
          <w:color w:val="000000" w:themeColor="text1"/>
        </w:rPr>
        <w:t xml:space="preserve">np. </w:t>
      </w:r>
      <w:r w:rsidR="008044FB" w:rsidRPr="00F44C09">
        <w:rPr>
          <w:color w:val="000000" w:themeColor="text1"/>
        </w:rPr>
        <w:t>uszkodzenia  plomby ciepłomierza</w:t>
      </w:r>
      <w:r w:rsidR="00A7154F" w:rsidRPr="00F44C09">
        <w:rPr>
          <w:color w:val="000000" w:themeColor="text1"/>
        </w:rPr>
        <w:t>,</w:t>
      </w:r>
      <w:r w:rsidR="008044FB" w:rsidRPr="00F44C09">
        <w:rPr>
          <w:color w:val="000000" w:themeColor="text1"/>
        </w:rPr>
        <w:t xml:space="preserve"> przyjmuje się następującą zasadę rozliczenia:</w:t>
      </w:r>
    </w:p>
    <w:p w14:paraId="03D80D0C" w14:textId="26239813" w:rsidR="00644960" w:rsidRPr="00F44C09" w:rsidRDefault="00C02753" w:rsidP="005F7F57">
      <w:pPr>
        <w:ind w:left="0" w:right="0" w:firstLine="0"/>
        <w:rPr>
          <w:color w:val="000000" w:themeColor="text1"/>
        </w:rPr>
      </w:pPr>
      <w:r>
        <w:rPr>
          <w:bCs/>
          <w:color w:val="000000" w:themeColor="text1"/>
        </w:rPr>
        <w:t xml:space="preserve">       </w:t>
      </w:r>
      <w:r w:rsidR="005F7F57" w:rsidRPr="00F44C09">
        <w:rPr>
          <w:bCs/>
          <w:color w:val="000000" w:themeColor="text1"/>
        </w:rPr>
        <w:t>1.1</w:t>
      </w:r>
      <w:r w:rsidR="005F7F57" w:rsidRPr="00F44C09">
        <w:rPr>
          <w:b/>
          <w:color w:val="000000" w:themeColor="text1"/>
        </w:rPr>
        <w:t xml:space="preserve"> Koszty stałe</w:t>
      </w:r>
      <w:r w:rsidR="005F7F57" w:rsidRPr="00F44C09">
        <w:rPr>
          <w:color w:val="000000" w:themeColor="text1"/>
        </w:rPr>
        <w:t xml:space="preserve"> (opłata stała oraz koszty stałe wspólne) ustala się na zasadach ogólnyc</w:t>
      </w:r>
      <w:r>
        <w:rPr>
          <w:color w:val="000000" w:themeColor="text1"/>
        </w:rPr>
        <w:t>h</w:t>
      </w:r>
      <w:r>
        <w:rPr>
          <w:color w:val="000000" w:themeColor="text1"/>
        </w:rPr>
        <w:br/>
        <w:t xml:space="preserve">             </w:t>
      </w:r>
      <w:r w:rsidR="005F7F57" w:rsidRPr="00F44C09">
        <w:rPr>
          <w:color w:val="000000" w:themeColor="text1"/>
        </w:rPr>
        <w:t xml:space="preserve">określonych </w:t>
      </w:r>
      <w:r w:rsidR="00A7154F" w:rsidRPr="00F44C09">
        <w:rPr>
          <w:color w:val="000000" w:themeColor="text1"/>
        </w:rPr>
        <w:t xml:space="preserve">w rozdziale VIII poz. 3.1. </w:t>
      </w:r>
      <w:r w:rsidR="005F7F57" w:rsidRPr="00F44C09">
        <w:rPr>
          <w:color w:val="000000" w:themeColor="text1"/>
        </w:rPr>
        <w:t>niniejsz</w:t>
      </w:r>
      <w:r w:rsidR="00A7154F" w:rsidRPr="00F44C09">
        <w:rPr>
          <w:color w:val="000000" w:themeColor="text1"/>
        </w:rPr>
        <w:t>ego</w:t>
      </w:r>
      <w:r w:rsidR="005F7F57" w:rsidRPr="00F44C09">
        <w:rPr>
          <w:color w:val="000000" w:themeColor="text1"/>
        </w:rPr>
        <w:t xml:space="preserve"> regulamin</w:t>
      </w:r>
      <w:r w:rsidR="00A7154F" w:rsidRPr="00F44C09">
        <w:rPr>
          <w:color w:val="000000" w:themeColor="text1"/>
        </w:rPr>
        <w:t>u</w:t>
      </w:r>
      <w:r w:rsidR="005F7F57" w:rsidRPr="00F44C09">
        <w:rPr>
          <w:color w:val="000000" w:themeColor="text1"/>
        </w:rPr>
        <w:t xml:space="preserve">. </w:t>
      </w:r>
    </w:p>
    <w:p w14:paraId="2C9B8C2B" w14:textId="252DA0AB" w:rsidR="00644960" w:rsidRPr="00F44C09" w:rsidRDefault="00000000" w:rsidP="00EE2E0B">
      <w:pPr>
        <w:pStyle w:val="Akapitzlist"/>
        <w:numPr>
          <w:ilvl w:val="1"/>
          <w:numId w:val="27"/>
        </w:numPr>
        <w:spacing w:after="0" w:line="260" w:lineRule="auto"/>
        <w:ind w:right="2"/>
        <w:rPr>
          <w:color w:val="000000" w:themeColor="text1"/>
        </w:rPr>
      </w:pPr>
      <w:r w:rsidRPr="00F44C09">
        <w:rPr>
          <w:b/>
          <w:color w:val="000000" w:themeColor="text1"/>
        </w:rPr>
        <w:t>Koszty zmienne</w:t>
      </w:r>
      <w:r w:rsidRPr="00F44C09">
        <w:rPr>
          <w:color w:val="000000" w:themeColor="text1"/>
        </w:rPr>
        <w:t xml:space="preserve"> </w:t>
      </w:r>
      <w:r w:rsidR="005F7F57" w:rsidRPr="00F44C09">
        <w:rPr>
          <w:color w:val="000000" w:themeColor="text1"/>
        </w:rPr>
        <w:t xml:space="preserve">za okres pomiędzy ostatnim poprawnym odczytem wskazań, </w:t>
      </w:r>
      <w:r w:rsidR="00C02753">
        <w:rPr>
          <w:color w:val="000000" w:themeColor="text1"/>
        </w:rPr>
        <w:br/>
      </w:r>
      <w:r w:rsidR="005F7F57" w:rsidRPr="00F44C09">
        <w:rPr>
          <w:color w:val="000000" w:themeColor="text1"/>
        </w:rPr>
        <w:t>a naprawą lub wymianą urządzenia na nowe – będ</w:t>
      </w:r>
      <w:r w:rsidR="00AD5D69" w:rsidRPr="00F44C09">
        <w:rPr>
          <w:color w:val="000000" w:themeColor="text1"/>
        </w:rPr>
        <w:t>ą</w:t>
      </w:r>
      <w:r w:rsidR="005F7F57" w:rsidRPr="00F44C09">
        <w:rPr>
          <w:color w:val="000000" w:themeColor="text1"/>
        </w:rPr>
        <w:t xml:space="preserve"> obliczone w oparciu  o zużycie  </w:t>
      </w:r>
      <w:r w:rsidR="00AD5D69" w:rsidRPr="00F44C09">
        <w:rPr>
          <w:color w:val="000000" w:themeColor="text1"/>
        </w:rPr>
        <w:t>(</w:t>
      </w:r>
      <w:r w:rsidR="005F7F57" w:rsidRPr="00F44C09">
        <w:rPr>
          <w:color w:val="000000" w:themeColor="text1"/>
        </w:rPr>
        <w:t>GJ</w:t>
      </w:r>
      <w:r w:rsidR="00AD5D69" w:rsidRPr="00F44C09">
        <w:rPr>
          <w:color w:val="000000" w:themeColor="text1"/>
        </w:rPr>
        <w:t>)</w:t>
      </w:r>
      <w:r w:rsidR="005F7F57" w:rsidRPr="00F44C09">
        <w:rPr>
          <w:color w:val="000000" w:themeColor="text1"/>
        </w:rPr>
        <w:t xml:space="preserve"> w lokalu o podobnych parametrach (tj. o podobnej powierzchni, położonego na tej samej kondygnacji) w bieżącym okresie rozliczeniowym </w:t>
      </w:r>
      <w:r w:rsidR="005A7E17" w:rsidRPr="00F44C09">
        <w:rPr>
          <w:color w:val="000000" w:themeColor="text1"/>
        </w:rPr>
        <w:t xml:space="preserve">(alternatywnie: </w:t>
      </w:r>
      <w:r w:rsidRPr="00F44C09">
        <w:rPr>
          <w:color w:val="000000" w:themeColor="text1"/>
        </w:rPr>
        <w:t xml:space="preserve">zostaną wyliczone </w:t>
      </w:r>
      <w:r w:rsidR="00AD5D69" w:rsidRPr="00F44C09">
        <w:rPr>
          <w:color w:val="000000" w:themeColor="text1"/>
        </w:rPr>
        <w:t>na podstawie średniej zużycia z trzech</w:t>
      </w:r>
      <w:r w:rsidR="00F900A3" w:rsidRPr="00F44C09">
        <w:rPr>
          <w:color w:val="000000" w:themeColor="text1"/>
        </w:rPr>
        <w:t xml:space="preserve"> poprzednich</w:t>
      </w:r>
      <w:r w:rsidR="00AD5D69" w:rsidRPr="00F44C09">
        <w:rPr>
          <w:color w:val="000000" w:themeColor="text1"/>
        </w:rPr>
        <w:t xml:space="preserve"> prawidłowo rozliczonych okresów</w:t>
      </w:r>
      <w:r w:rsidR="005A7E17" w:rsidRPr="00F44C09">
        <w:rPr>
          <w:color w:val="000000" w:themeColor="text1"/>
        </w:rPr>
        <w:t>)</w:t>
      </w:r>
      <w:r w:rsidR="00404C6A" w:rsidRPr="00F44C09">
        <w:rPr>
          <w:color w:val="000000" w:themeColor="text1"/>
        </w:rPr>
        <w:t>.</w:t>
      </w:r>
      <w:r w:rsidR="00AD5D69" w:rsidRPr="00F44C09">
        <w:rPr>
          <w:color w:val="000000" w:themeColor="text1"/>
        </w:rPr>
        <w:t xml:space="preserve"> </w:t>
      </w:r>
    </w:p>
    <w:p w14:paraId="57090B06" w14:textId="104276C8" w:rsidR="009C4755" w:rsidRPr="00F44C09" w:rsidRDefault="00494A3A" w:rsidP="00EE2E0B">
      <w:pPr>
        <w:spacing w:after="0" w:line="260" w:lineRule="auto"/>
        <w:ind w:left="0" w:right="2" w:firstLine="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EE2E0B" w:rsidRPr="00F44C09">
        <w:rPr>
          <w:color w:val="000000" w:themeColor="text1"/>
        </w:rPr>
        <w:t>2. W lokalach w których z przyczyn niezależnych od użytkownika lokalu od użytkownika lokalu</w:t>
      </w:r>
      <w:r w:rsidR="00EF1EBD">
        <w:rPr>
          <w:color w:val="000000" w:themeColor="text1"/>
        </w:rPr>
        <w:br/>
        <w:t xml:space="preserve">      </w:t>
      </w:r>
      <w:r w:rsidR="00EE2E0B" w:rsidRPr="00F44C09">
        <w:rPr>
          <w:color w:val="000000" w:themeColor="text1"/>
        </w:rPr>
        <w:t>odczytanie wodomierza ciepłej wody nie jest możliwe</w:t>
      </w:r>
      <w:r w:rsidR="009C4755" w:rsidRPr="00F44C09">
        <w:rPr>
          <w:color w:val="000000" w:themeColor="text1"/>
        </w:rPr>
        <w:t>:</w:t>
      </w:r>
    </w:p>
    <w:p w14:paraId="458F4745" w14:textId="7E95439B" w:rsidR="009C4755" w:rsidRPr="00F44C09" w:rsidRDefault="00C02753" w:rsidP="009C4755">
      <w:pPr>
        <w:ind w:left="0" w:right="0" w:firstLine="0"/>
        <w:rPr>
          <w:color w:val="000000" w:themeColor="text1"/>
        </w:rPr>
      </w:pPr>
      <w:r>
        <w:rPr>
          <w:bCs/>
          <w:color w:val="000000" w:themeColor="text1"/>
        </w:rPr>
        <w:t xml:space="preserve">       </w:t>
      </w:r>
      <w:r w:rsidR="009C4755" w:rsidRPr="00F44C09">
        <w:rPr>
          <w:bCs/>
          <w:color w:val="000000" w:themeColor="text1"/>
        </w:rPr>
        <w:t>2.1</w:t>
      </w:r>
      <w:r w:rsidR="009C4755" w:rsidRPr="00F44C09">
        <w:rPr>
          <w:b/>
          <w:color w:val="000000" w:themeColor="text1"/>
        </w:rPr>
        <w:t xml:space="preserve"> Koszty stałe</w:t>
      </w:r>
      <w:r w:rsidR="009C4755" w:rsidRPr="00F44C09">
        <w:rPr>
          <w:color w:val="000000" w:themeColor="text1"/>
        </w:rPr>
        <w:t xml:space="preserve"> (opłata stała) ustala się na zasadach ogólnych określonych w rozdziale</w:t>
      </w:r>
      <w:r>
        <w:rPr>
          <w:color w:val="000000" w:themeColor="text1"/>
        </w:rPr>
        <w:br/>
        <w:t xml:space="preserve">             </w:t>
      </w:r>
      <w:r w:rsidR="009C4755" w:rsidRPr="00F44C09">
        <w:rPr>
          <w:color w:val="000000" w:themeColor="text1"/>
        </w:rPr>
        <w:t>VI</w:t>
      </w:r>
      <w:r>
        <w:rPr>
          <w:color w:val="000000" w:themeColor="text1"/>
        </w:rPr>
        <w:t xml:space="preserve"> </w:t>
      </w:r>
      <w:r w:rsidR="00EF1EBD">
        <w:rPr>
          <w:color w:val="000000" w:themeColor="text1"/>
        </w:rPr>
        <w:t xml:space="preserve"> </w:t>
      </w:r>
      <w:r w:rsidR="009C4755" w:rsidRPr="00F44C09">
        <w:rPr>
          <w:color w:val="000000" w:themeColor="text1"/>
        </w:rPr>
        <w:t xml:space="preserve">poz.2.1 niniejszego regulaminu. </w:t>
      </w:r>
    </w:p>
    <w:p w14:paraId="4BED3A90" w14:textId="5D98F02B" w:rsidR="00EE2E0B" w:rsidRPr="00F44C09" w:rsidRDefault="00C02753" w:rsidP="009C4755">
      <w:pPr>
        <w:ind w:left="0" w:right="0" w:firstLine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</w:t>
      </w:r>
      <w:r w:rsidR="009C4755" w:rsidRPr="00F44C09">
        <w:rPr>
          <w:color w:val="000000" w:themeColor="text1"/>
        </w:rPr>
        <w:t>2.2</w:t>
      </w:r>
      <w:r w:rsidR="00EE2E0B" w:rsidRPr="00F44C09">
        <w:rPr>
          <w:color w:val="000000" w:themeColor="text1"/>
        </w:rPr>
        <w:t xml:space="preserve"> </w:t>
      </w:r>
      <w:r w:rsidR="009C4755" w:rsidRPr="00F44C09">
        <w:rPr>
          <w:b/>
          <w:bCs/>
          <w:color w:val="000000" w:themeColor="text1"/>
        </w:rPr>
        <w:t>K</w:t>
      </w:r>
      <w:r w:rsidR="00EE2E0B" w:rsidRPr="00F44C09">
        <w:rPr>
          <w:b/>
          <w:bCs/>
          <w:color w:val="000000" w:themeColor="text1"/>
        </w:rPr>
        <w:t xml:space="preserve">oszty </w:t>
      </w:r>
      <w:r w:rsidR="009C4755" w:rsidRPr="00F44C09">
        <w:rPr>
          <w:b/>
          <w:bCs/>
          <w:color w:val="000000" w:themeColor="text1"/>
        </w:rPr>
        <w:t>zmienne</w:t>
      </w:r>
      <w:r w:rsidR="009C4755" w:rsidRPr="00F44C09">
        <w:rPr>
          <w:color w:val="000000" w:themeColor="text1"/>
        </w:rPr>
        <w:t xml:space="preserve"> </w:t>
      </w:r>
      <w:r w:rsidR="00EE2E0B" w:rsidRPr="00F44C09">
        <w:rPr>
          <w:color w:val="000000" w:themeColor="text1"/>
        </w:rPr>
        <w:t>podgrzania wody dla tych lokali, zostaną wyliczone – wg średnieg</w:t>
      </w:r>
      <w:r>
        <w:rPr>
          <w:color w:val="000000" w:themeColor="text1"/>
        </w:rPr>
        <w:t>o</w:t>
      </w:r>
      <w:r>
        <w:rPr>
          <w:color w:val="000000" w:themeColor="text1"/>
        </w:rPr>
        <w:br/>
        <w:t xml:space="preserve">             </w:t>
      </w:r>
      <w:r w:rsidR="00EE2E0B" w:rsidRPr="00F44C09">
        <w:rPr>
          <w:color w:val="000000" w:themeColor="text1"/>
        </w:rPr>
        <w:t>zużycia</w:t>
      </w:r>
      <w:r>
        <w:rPr>
          <w:color w:val="000000" w:themeColor="text1"/>
        </w:rPr>
        <w:t xml:space="preserve"> </w:t>
      </w:r>
      <w:r w:rsidR="00EE2E0B" w:rsidRPr="00F44C09">
        <w:rPr>
          <w:color w:val="000000" w:themeColor="text1"/>
        </w:rPr>
        <w:t xml:space="preserve">w danym lokalu z dwóch poprzednich okresów rozliczeniowych lub zużycia </w:t>
      </w:r>
      <w:r>
        <w:rPr>
          <w:color w:val="000000" w:themeColor="text1"/>
        </w:rPr>
        <w:br/>
      </w:r>
      <w:r w:rsidR="00EE2E0B" w:rsidRPr="00F44C09">
        <w:rPr>
          <w:color w:val="000000" w:themeColor="text1"/>
        </w:rPr>
        <w:t>z poprzedniego okresu lub na podstawie średniego zużycia z nieruchomości minionego okresu rozliczeniowego w zależności od dostępności danych dotyczących zużycia</w:t>
      </w:r>
      <w:r w:rsidR="009C4755" w:rsidRPr="00F44C09">
        <w:rPr>
          <w:color w:val="000000" w:themeColor="text1"/>
        </w:rPr>
        <w:t>.</w:t>
      </w:r>
    </w:p>
    <w:p w14:paraId="665D1819" w14:textId="77777777" w:rsidR="00644960" w:rsidRPr="00F44C09" w:rsidRDefault="00000000">
      <w:pPr>
        <w:spacing w:after="0" w:line="259" w:lineRule="auto"/>
        <w:ind w:left="862" w:right="8298" w:firstLine="0"/>
        <w:jc w:val="left"/>
        <w:rPr>
          <w:color w:val="000000" w:themeColor="text1"/>
        </w:rPr>
      </w:pPr>
      <w:r w:rsidRPr="00F44C09">
        <w:rPr>
          <w:b/>
          <w:color w:val="000000" w:themeColor="text1"/>
        </w:rPr>
        <w:t xml:space="preserve">  </w:t>
      </w:r>
    </w:p>
    <w:p w14:paraId="1C72660E" w14:textId="77777777" w:rsidR="00644960" w:rsidRPr="00F44C09" w:rsidRDefault="00000000">
      <w:pPr>
        <w:spacing w:after="0" w:line="259" w:lineRule="auto"/>
        <w:ind w:left="862" w:right="0" w:firstLine="0"/>
        <w:jc w:val="left"/>
        <w:rPr>
          <w:color w:val="000000" w:themeColor="text1"/>
        </w:rPr>
      </w:pPr>
      <w:r w:rsidRPr="00F44C09">
        <w:rPr>
          <w:b/>
          <w:color w:val="000000" w:themeColor="text1"/>
        </w:rPr>
        <w:t xml:space="preserve"> </w:t>
      </w:r>
    </w:p>
    <w:p w14:paraId="7E49CACE" w14:textId="27618004" w:rsidR="00404C6A" w:rsidRPr="00F44C09" w:rsidRDefault="00000000" w:rsidP="00BC6B26">
      <w:pPr>
        <w:pStyle w:val="Nagwek1"/>
        <w:numPr>
          <w:ilvl w:val="0"/>
          <w:numId w:val="0"/>
        </w:numPr>
        <w:ind w:left="145" w:right="889" w:firstLine="563"/>
        <w:jc w:val="center"/>
        <w:rPr>
          <w:color w:val="000000" w:themeColor="text1"/>
        </w:rPr>
      </w:pPr>
      <w:r w:rsidRPr="00F44C09">
        <w:rPr>
          <w:color w:val="000000" w:themeColor="text1"/>
        </w:rPr>
        <w:t xml:space="preserve">Rozdział </w:t>
      </w:r>
      <w:r w:rsidR="00292B41" w:rsidRPr="00F44C09">
        <w:rPr>
          <w:color w:val="000000" w:themeColor="text1"/>
        </w:rPr>
        <w:t>X</w:t>
      </w:r>
    </w:p>
    <w:p w14:paraId="6BC1DAEF" w14:textId="500150A2" w:rsidR="00644960" w:rsidRPr="00F44C09" w:rsidRDefault="00000000" w:rsidP="00BC6B26">
      <w:pPr>
        <w:pStyle w:val="Nagwek1"/>
        <w:numPr>
          <w:ilvl w:val="0"/>
          <w:numId w:val="0"/>
        </w:numPr>
        <w:ind w:left="145" w:right="889" w:firstLine="563"/>
        <w:jc w:val="center"/>
        <w:rPr>
          <w:color w:val="000000" w:themeColor="text1"/>
        </w:rPr>
      </w:pPr>
      <w:r w:rsidRPr="00F44C09">
        <w:rPr>
          <w:color w:val="000000" w:themeColor="text1"/>
        </w:rPr>
        <w:t>KONTROLA GOSPODARKI CIEPLNEJ</w:t>
      </w:r>
    </w:p>
    <w:p w14:paraId="06F8F757" w14:textId="3D20669D" w:rsidR="00644960" w:rsidRPr="00F44C09" w:rsidRDefault="00292B41" w:rsidP="00292B41">
      <w:pPr>
        <w:ind w:right="0"/>
        <w:rPr>
          <w:color w:val="000000" w:themeColor="text1"/>
        </w:rPr>
      </w:pPr>
      <w:r w:rsidRPr="00F44C09">
        <w:rPr>
          <w:color w:val="000000" w:themeColor="text1"/>
        </w:rPr>
        <w:t>1.</w:t>
      </w:r>
      <w:r w:rsidR="00BC6B26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Zarządca jest uprawniony do kontroli przestrzegania przepisów określonych niniejszym regulaminem. </w:t>
      </w:r>
    </w:p>
    <w:p w14:paraId="18358978" w14:textId="7E527A07" w:rsidR="00644960" w:rsidRPr="00F44C09" w:rsidRDefault="00292B41" w:rsidP="00292B41">
      <w:pPr>
        <w:ind w:right="0"/>
        <w:rPr>
          <w:color w:val="000000" w:themeColor="text1"/>
        </w:rPr>
      </w:pPr>
      <w:r w:rsidRPr="00F44C09">
        <w:rPr>
          <w:color w:val="000000" w:themeColor="text1"/>
        </w:rPr>
        <w:t>2</w:t>
      </w:r>
      <w:r w:rsidR="00BC6B26">
        <w:rPr>
          <w:color w:val="000000" w:themeColor="text1"/>
        </w:rPr>
        <w:t xml:space="preserve">. </w:t>
      </w:r>
      <w:r w:rsidRPr="00F44C09">
        <w:rPr>
          <w:color w:val="000000" w:themeColor="text1"/>
        </w:rPr>
        <w:t xml:space="preserve">Użytkownik lokalu jest zobowiązany do udostępnienia lokalu w celu: </w:t>
      </w:r>
    </w:p>
    <w:p w14:paraId="58E7714C" w14:textId="77777777" w:rsidR="00644960" w:rsidRPr="00F44C09" w:rsidRDefault="00000000">
      <w:pPr>
        <w:numPr>
          <w:ilvl w:val="1"/>
          <w:numId w:val="17"/>
        </w:numPr>
        <w:ind w:left="861" w:right="0" w:hanging="362"/>
        <w:rPr>
          <w:color w:val="000000" w:themeColor="text1"/>
        </w:rPr>
      </w:pPr>
      <w:r w:rsidRPr="00F44C09">
        <w:rPr>
          <w:color w:val="000000" w:themeColor="text1"/>
        </w:rPr>
        <w:t xml:space="preserve">kontroli stanu technicznego urządzeń i instalacji, </w:t>
      </w:r>
    </w:p>
    <w:p w14:paraId="1AFE2EBE" w14:textId="2B411530" w:rsidR="00644960" w:rsidRPr="00F44C09" w:rsidRDefault="00000000">
      <w:pPr>
        <w:numPr>
          <w:ilvl w:val="1"/>
          <w:numId w:val="17"/>
        </w:numPr>
        <w:spacing w:after="156"/>
        <w:ind w:left="861" w:right="0" w:hanging="362"/>
        <w:rPr>
          <w:color w:val="000000" w:themeColor="text1"/>
        </w:rPr>
      </w:pPr>
      <w:r w:rsidRPr="00F44C09">
        <w:rPr>
          <w:color w:val="000000" w:themeColor="text1"/>
        </w:rPr>
        <w:t xml:space="preserve">zabezpieczenia urządzeń pomiarowych przed możliwością ich mechanicznego uszkodzenia, oddziaływania pola magnetycznego, </w:t>
      </w:r>
    </w:p>
    <w:p w14:paraId="441BF808" w14:textId="5FB40881" w:rsidR="00644960" w:rsidRPr="00F44C09" w:rsidRDefault="00000000">
      <w:pPr>
        <w:numPr>
          <w:ilvl w:val="1"/>
          <w:numId w:val="17"/>
        </w:numPr>
        <w:ind w:left="861" w:right="0" w:hanging="362"/>
        <w:rPr>
          <w:color w:val="000000" w:themeColor="text1"/>
        </w:rPr>
      </w:pPr>
      <w:r w:rsidRPr="00F44C09">
        <w:rPr>
          <w:color w:val="000000" w:themeColor="text1"/>
        </w:rPr>
        <w:t xml:space="preserve">ujawnienia ewentualnego nielegalnego poboru wody.  </w:t>
      </w:r>
    </w:p>
    <w:p w14:paraId="00071683" w14:textId="41C7D2C8" w:rsidR="00644960" w:rsidRPr="00F44C09" w:rsidRDefault="00292B41" w:rsidP="00292B41">
      <w:pPr>
        <w:ind w:right="0"/>
        <w:rPr>
          <w:color w:val="000000" w:themeColor="text1"/>
        </w:rPr>
      </w:pPr>
      <w:r w:rsidRPr="00F44C09">
        <w:rPr>
          <w:color w:val="000000" w:themeColor="text1"/>
        </w:rPr>
        <w:t>3.</w:t>
      </w:r>
      <w:r w:rsidR="00BC6B26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Użytkownik lokalu zobowiązany jest zapewnić pełne bezpieczeństwo osobie    uprawnionej podczas wykonywania obowiązków służbowych.  </w:t>
      </w:r>
    </w:p>
    <w:p w14:paraId="2AF75DA2" w14:textId="46F1B55F" w:rsidR="00644960" w:rsidRPr="00F44C09" w:rsidRDefault="00292B41" w:rsidP="00292B41">
      <w:pPr>
        <w:ind w:right="0"/>
        <w:rPr>
          <w:color w:val="000000" w:themeColor="text1"/>
        </w:rPr>
      </w:pPr>
      <w:r w:rsidRPr="00F44C09">
        <w:rPr>
          <w:color w:val="000000" w:themeColor="text1"/>
        </w:rPr>
        <w:t>4.</w:t>
      </w:r>
      <w:r w:rsidR="00BC6B26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Użytkownik lokalu obowiązany jest niezwłocznie powiadomić Zarządcę o każdym przypadku uszkodzenia instalacji </w:t>
      </w:r>
      <w:r w:rsidR="00414079" w:rsidRPr="00F44C09">
        <w:rPr>
          <w:color w:val="000000" w:themeColor="text1"/>
        </w:rPr>
        <w:t>c.o.</w:t>
      </w:r>
      <w:r w:rsidRPr="00F44C09">
        <w:rPr>
          <w:color w:val="000000" w:themeColor="text1"/>
        </w:rPr>
        <w:t xml:space="preserve">,  zaworu termostatycznego, plomby - pod rygorem ponoszenia odpowiedzialności za wynikłe stąd szkody. </w:t>
      </w:r>
    </w:p>
    <w:p w14:paraId="6ECFD29D" w14:textId="35EFADF7" w:rsidR="00644960" w:rsidRPr="00F44C09" w:rsidRDefault="00292B41" w:rsidP="00292B41">
      <w:pPr>
        <w:spacing w:after="172"/>
        <w:ind w:right="0"/>
        <w:rPr>
          <w:color w:val="000000" w:themeColor="text1"/>
        </w:rPr>
      </w:pPr>
      <w:r w:rsidRPr="00F44C09">
        <w:rPr>
          <w:color w:val="000000" w:themeColor="text1"/>
        </w:rPr>
        <w:t>5.</w:t>
      </w:r>
      <w:r w:rsidR="00BC6B26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Uszkodzenia, o których mowa w ust. 4, powstałe z przyczyn niezależnych od użytkownika lokalu, Zarządca usuwa nieodpłatnie. </w:t>
      </w:r>
    </w:p>
    <w:p w14:paraId="7BFD77FB" w14:textId="1E43563C" w:rsidR="00644960" w:rsidRPr="00F44C09" w:rsidRDefault="00292B41" w:rsidP="00292B41">
      <w:pPr>
        <w:spacing w:after="44"/>
        <w:ind w:right="0"/>
        <w:rPr>
          <w:color w:val="000000" w:themeColor="text1"/>
        </w:rPr>
      </w:pPr>
      <w:r w:rsidRPr="00F44C09">
        <w:rPr>
          <w:color w:val="000000" w:themeColor="text1"/>
        </w:rPr>
        <w:t>6.</w:t>
      </w:r>
      <w:r w:rsidR="00494A3A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>W przypadkach spornych i wobec trudności z ustaleniem przyczyn uszkodzeni</w:t>
      </w:r>
      <w:r w:rsidR="00494A3A">
        <w:rPr>
          <w:color w:val="000000" w:themeColor="text1"/>
        </w:rPr>
        <w:t>a</w:t>
      </w:r>
    </w:p>
    <w:p w14:paraId="45F0DDB5" w14:textId="44854CB3" w:rsidR="00644960" w:rsidRPr="00F44C09" w:rsidRDefault="00000000" w:rsidP="00494A3A">
      <w:pPr>
        <w:ind w:left="142" w:right="0" w:firstLine="0"/>
        <w:rPr>
          <w:color w:val="000000" w:themeColor="text1"/>
        </w:rPr>
      </w:pPr>
      <w:r w:rsidRPr="00F44C09">
        <w:rPr>
          <w:color w:val="000000" w:themeColor="text1"/>
        </w:rPr>
        <w:t xml:space="preserve">Zarządca powołuje specjalny zespół, którego zadaniem jest zbadanie przyczyn </w:t>
      </w:r>
      <w:r w:rsidR="00BC6B26">
        <w:rPr>
          <w:color w:val="000000" w:themeColor="text1"/>
        </w:rPr>
        <w:br/>
      </w:r>
      <w:r w:rsidRPr="00F44C09">
        <w:rPr>
          <w:color w:val="000000" w:themeColor="text1"/>
        </w:rPr>
        <w:t xml:space="preserve">i opracowanie wniosków. </w:t>
      </w:r>
    </w:p>
    <w:p w14:paraId="4476369B" w14:textId="7DDCFB2F" w:rsidR="00644960" w:rsidRPr="00F44C09" w:rsidRDefault="00292B41" w:rsidP="00292B41">
      <w:pPr>
        <w:ind w:right="0"/>
        <w:rPr>
          <w:color w:val="000000" w:themeColor="text1"/>
        </w:rPr>
      </w:pPr>
      <w:r w:rsidRPr="00F44C09">
        <w:rPr>
          <w:color w:val="000000" w:themeColor="text1"/>
        </w:rPr>
        <w:t>7.</w:t>
      </w:r>
      <w:r w:rsidR="00494A3A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W przypadku kwestionowania przez użytkownika lokalu wskazań ciepłomierza mieszkaniowego Zarządca </w:t>
      </w:r>
      <w:r w:rsidR="00414079" w:rsidRPr="00F44C09">
        <w:rPr>
          <w:color w:val="000000" w:themeColor="text1"/>
        </w:rPr>
        <w:t xml:space="preserve">zleci </w:t>
      </w:r>
      <w:r w:rsidR="00A60795" w:rsidRPr="00F44C09">
        <w:rPr>
          <w:color w:val="000000" w:themeColor="text1"/>
        </w:rPr>
        <w:t>Operatorowi</w:t>
      </w:r>
      <w:r w:rsidR="00414079" w:rsidRPr="00F44C09">
        <w:rPr>
          <w:color w:val="000000" w:themeColor="text1"/>
        </w:rPr>
        <w:t xml:space="preserve"> z którą podpisana została umowa, sprawdzenie nieprawidłowości działania ciepłomierza</w:t>
      </w:r>
      <w:r w:rsidRPr="00F44C09">
        <w:rPr>
          <w:color w:val="000000" w:themeColor="text1"/>
        </w:rPr>
        <w:t>. Potrzebę sprawdzenia urządzenia użytkownik zgłasza na piśmie. Gdy ekspertyza wykaże, że urządzenie jest sprawne technicznie</w:t>
      </w:r>
      <w:r w:rsidR="00414079" w:rsidRPr="00F44C09">
        <w:rPr>
          <w:color w:val="000000" w:themeColor="text1"/>
        </w:rPr>
        <w:t xml:space="preserve"> i odczyt jest prawidłowy, </w:t>
      </w:r>
      <w:r w:rsidRPr="00F44C09">
        <w:rPr>
          <w:color w:val="000000" w:themeColor="text1"/>
        </w:rPr>
        <w:t xml:space="preserve">koszty ekspertyzy, legalizacji, wymiany i oplombowania ponosi użytkownik lokalu. Kwestionowanie wskazań urządzenia nie zwalnia użytkownika lokalu z obowiązku opłacania bieżących  należności za zużycie ciepła na c.o. </w:t>
      </w:r>
    </w:p>
    <w:p w14:paraId="0619A796" w14:textId="7F673881" w:rsidR="00644960" w:rsidRPr="00F44C09" w:rsidRDefault="00CA62DC" w:rsidP="00CA62DC">
      <w:pPr>
        <w:ind w:right="0"/>
        <w:rPr>
          <w:color w:val="000000" w:themeColor="text1"/>
        </w:rPr>
      </w:pPr>
      <w:r w:rsidRPr="00F44C09">
        <w:rPr>
          <w:color w:val="000000" w:themeColor="text1"/>
        </w:rPr>
        <w:t>8.</w:t>
      </w:r>
      <w:r w:rsidR="00BC6B26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Każda samowolna ingerencja użytkownika lokalu w instalację c.o. bez zgody Zarządcy, stanowi rażące naruszenie obowiązków przez użytkownika lokalu i jest równoważna </w:t>
      </w:r>
      <w:r w:rsidR="00BC6B26">
        <w:rPr>
          <w:color w:val="000000" w:themeColor="text1"/>
        </w:rPr>
        <w:br/>
      </w:r>
      <w:r w:rsidRPr="00F44C09">
        <w:rPr>
          <w:color w:val="000000" w:themeColor="text1"/>
        </w:rPr>
        <w:t xml:space="preserve">z  nielegalnym poborem energii cieplnej. Za samowolną ingerencję uważa się w szczególności: </w:t>
      </w:r>
    </w:p>
    <w:p w14:paraId="213EDFB7" w14:textId="02A54227" w:rsidR="00644960" w:rsidRPr="00F44C09" w:rsidRDefault="00000000" w:rsidP="00CA62DC">
      <w:pPr>
        <w:pStyle w:val="Akapitzlist"/>
        <w:numPr>
          <w:ilvl w:val="0"/>
          <w:numId w:val="37"/>
        </w:numPr>
        <w:ind w:right="0"/>
        <w:rPr>
          <w:color w:val="000000" w:themeColor="text1"/>
        </w:rPr>
      </w:pPr>
      <w:r w:rsidRPr="00F44C09">
        <w:rPr>
          <w:color w:val="000000" w:themeColor="text1"/>
        </w:rPr>
        <w:t xml:space="preserve">zainstalowanie dodatkowych grzejników, powiększenie istniejących zestawów grzejników oraz ich zmiana; </w:t>
      </w:r>
    </w:p>
    <w:p w14:paraId="04192821" w14:textId="21FF0EF8" w:rsidR="00644960" w:rsidRPr="00F44C09" w:rsidRDefault="00000000" w:rsidP="00CA62DC">
      <w:pPr>
        <w:pStyle w:val="Akapitzlist"/>
        <w:numPr>
          <w:ilvl w:val="0"/>
          <w:numId w:val="37"/>
        </w:numPr>
        <w:ind w:right="0"/>
        <w:rPr>
          <w:color w:val="000000" w:themeColor="text1"/>
        </w:rPr>
      </w:pPr>
      <w:r w:rsidRPr="00F44C09">
        <w:rPr>
          <w:color w:val="000000" w:themeColor="text1"/>
        </w:rPr>
        <w:t xml:space="preserve">zainstalowanie ogrzewania podłogowego podłączonego do istniejącej w budynku instalacji centralnego ogrzewania; </w:t>
      </w:r>
    </w:p>
    <w:p w14:paraId="542539C0" w14:textId="0171D643" w:rsidR="00644960" w:rsidRPr="00F44C09" w:rsidRDefault="00000000" w:rsidP="00CA62DC">
      <w:pPr>
        <w:pStyle w:val="Akapitzlist"/>
        <w:numPr>
          <w:ilvl w:val="0"/>
          <w:numId w:val="37"/>
        </w:numPr>
        <w:ind w:right="0"/>
        <w:rPr>
          <w:color w:val="000000" w:themeColor="text1"/>
        </w:rPr>
      </w:pPr>
      <w:r w:rsidRPr="00F44C09">
        <w:rPr>
          <w:color w:val="000000" w:themeColor="text1"/>
        </w:rPr>
        <w:lastRenderedPageBreak/>
        <w:t xml:space="preserve">demontaż grzejnika w pomieszczeniu lokalu; </w:t>
      </w:r>
    </w:p>
    <w:p w14:paraId="3D7AF060" w14:textId="41B0164D" w:rsidR="00644960" w:rsidRPr="00F44C09" w:rsidRDefault="00000000" w:rsidP="00CA62DC">
      <w:pPr>
        <w:pStyle w:val="Akapitzlist"/>
        <w:numPr>
          <w:ilvl w:val="0"/>
          <w:numId w:val="37"/>
        </w:numPr>
        <w:ind w:right="0"/>
        <w:rPr>
          <w:color w:val="000000" w:themeColor="text1"/>
        </w:rPr>
      </w:pPr>
      <w:r w:rsidRPr="00F44C09">
        <w:rPr>
          <w:color w:val="000000" w:themeColor="text1"/>
        </w:rPr>
        <w:t xml:space="preserve">spuszczenie wody z instalacji c.o.; </w:t>
      </w:r>
    </w:p>
    <w:p w14:paraId="3064782E" w14:textId="14F30850" w:rsidR="00644960" w:rsidRPr="00F44C09" w:rsidRDefault="00000000" w:rsidP="00CA62DC">
      <w:pPr>
        <w:pStyle w:val="Akapitzlist"/>
        <w:numPr>
          <w:ilvl w:val="0"/>
          <w:numId w:val="37"/>
        </w:numPr>
        <w:ind w:right="0"/>
        <w:rPr>
          <w:color w:val="000000" w:themeColor="text1"/>
        </w:rPr>
      </w:pPr>
      <w:r w:rsidRPr="00F44C09">
        <w:rPr>
          <w:color w:val="000000" w:themeColor="text1"/>
        </w:rPr>
        <w:t xml:space="preserve">zmiana nastaw wstępnych zaworów grzejnikowych; </w:t>
      </w:r>
    </w:p>
    <w:p w14:paraId="108F4CD5" w14:textId="5C1C95FA" w:rsidR="00644960" w:rsidRPr="00F44C09" w:rsidRDefault="00000000" w:rsidP="00CA62DC">
      <w:pPr>
        <w:pStyle w:val="Akapitzlist"/>
        <w:numPr>
          <w:ilvl w:val="0"/>
          <w:numId w:val="37"/>
        </w:numPr>
        <w:ind w:right="0"/>
        <w:rPr>
          <w:color w:val="000000" w:themeColor="text1"/>
        </w:rPr>
      </w:pPr>
      <w:r w:rsidRPr="00F44C09">
        <w:rPr>
          <w:color w:val="000000" w:themeColor="text1"/>
        </w:rPr>
        <w:t>Koszty likwidacji samowolnej ingerencji użytkownika w instalację c.o.  (przywrócenia stanu pierwotnego) obciążają użytkownika lokalu</w:t>
      </w:r>
      <w:r w:rsidR="00A60795" w:rsidRPr="00F44C09">
        <w:rPr>
          <w:color w:val="000000" w:themeColor="text1"/>
        </w:rPr>
        <w:t xml:space="preserve"> w całości</w:t>
      </w:r>
    </w:p>
    <w:p w14:paraId="4D5F1F67" w14:textId="77777777" w:rsidR="002B4A52" w:rsidRPr="00F44C09" w:rsidRDefault="002B4A52" w:rsidP="002B4A52">
      <w:pPr>
        <w:ind w:left="643" w:right="0" w:firstLine="0"/>
        <w:rPr>
          <w:color w:val="000000" w:themeColor="text1"/>
        </w:rPr>
      </w:pPr>
    </w:p>
    <w:p w14:paraId="64834232" w14:textId="7B245A79" w:rsidR="00644960" w:rsidRPr="00F44C09" w:rsidRDefault="00494A3A" w:rsidP="00BC6B26">
      <w:pPr>
        <w:pStyle w:val="Nagwek1"/>
        <w:numPr>
          <w:ilvl w:val="0"/>
          <w:numId w:val="0"/>
        </w:numPr>
        <w:spacing w:after="205"/>
        <w:ind w:left="145" w:right="829" w:firstLine="563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F44C09">
        <w:rPr>
          <w:color w:val="000000" w:themeColor="text1"/>
        </w:rPr>
        <w:t xml:space="preserve">Rozdział </w:t>
      </w:r>
      <w:r w:rsidR="00CA62DC" w:rsidRPr="00F44C09">
        <w:rPr>
          <w:color w:val="000000" w:themeColor="text1"/>
        </w:rPr>
        <w:t>XI</w:t>
      </w:r>
      <w:r w:rsidRPr="00F44C09">
        <w:rPr>
          <w:color w:val="000000" w:themeColor="text1"/>
        </w:rPr>
        <w:t xml:space="preserve">  </w:t>
      </w:r>
    </w:p>
    <w:p w14:paraId="1A8F688F" w14:textId="71FDFF10" w:rsidR="00644960" w:rsidRPr="00F44C09" w:rsidRDefault="00000000" w:rsidP="00BC6B26">
      <w:pPr>
        <w:spacing w:after="212" w:line="259" w:lineRule="auto"/>
        <w:ind w:right="0"/>
        <w:jc w:val="center"/>
        <w:rPr>
          <w:color w:val="000000" w:themeColor="text1"/>
        </w:rPr>
      </w:pPr>
      <w:r w:rsidRPr="00F44C09">
        <w:rPr>
          <w:b/>
          <w:color w:val="000000" w:themeColor="text1"/>
        </w:rPr>
        <w:t xml:space="preserve">ZALICZKI  NA  POKRYCIE  KOSZTÓW  </w:t>
      </w:r>
      <w:r w:rsidR="00A60795" w:rsidRPr="00F44C09">
        <w:rPr>
          <w:b/>
          <w:color w:val="000000" w:themeColor="text1"/>
        </w:rPr>
        <w:t>CENTRALNEGO OGRZEWANIA</w:t>
      </w:r>
      <w:r w:rsidRPr="00F44C09">
        <w:rPr>
          <w:b/>
          <w:color w:val="000000" w:themeColor="text1"/>
        </w:rPr>
        <w:t xml:space="preserve"> </w:t>
      </w:r>
      <w:r w:rsidR="00A60795" w:rsidRPr="00F44C09">
        <w:rPr>
          <w:b/>
          <w:color w:val="000000" w:themeColor="text1"/>
        </w:rPr>
        <w:t xml:space="preserve">ORAZ </w:t>
      </w:r>
      <w:r w:rsidR="00127ED7" w:rsidRPr="00F44C09">
        <w:rPr>
          <w:b/>
          <w:color w:val="000000" w:themeColor="text1"/>
        </w:rPr>
        <w:t xml:space="preserve"> </w:t>
      </w:r>
      <w:r w:rsidR="00A60795" w:rsidRPr="00F44C09">
        <w:rPr>
          <w:b/>
          <w:color w:val="000000" w:themeColor="text1"/>
        </w:rPr>
        <w:t>PRZYGOTOWANIA CIEPŁEJ WODY UŻYTKOWEJ</w:t>
      </w:r>
    </w:p>
    <w:p w14:paraId="0AAAFB1D" w14:textId="6202D6A7" w:rsidR="00644960" w:rsidRPr="00F44C09" w:rsidRDefault="00CA62DC" w:rsidP="00CA62DC">
      <w:pPr>
        <w:ind w:right="0"/>
        <w:rPr>
          <w:color w:val="000000" w:themeColor="text1"/>
        </w:rPr>
      </w:pPr>
      <w:r w:rsidRPr="00F44C09">
        <w:rPr>
          <w:color w:val="000000" w:themeColor="text1"/>
        </w:rPr>
        <w:t>1.</w:t>
      </w:r>
      <w:r w:rsidR="00BC6B26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>Przez cały okres rozliczeniowy, użytkownik lokalu zobowiązany jest do wnoszenia miesięcznych zaliczek na pokrycie kosztów zakupu energii cieplnej na potrzeby centralnego ogrzewania i przygotowania ciepłej wody użytkowej.</w:t>
      </w:r>
    </w:p>
    <w:p w14:paraId="5C702DBF" w14:textId="21F1BFB4" w:rsidR="00644960" w:rsidRPr="00F44C09" w:rsidRDefault="00CA62DC" w:rsidP="00CA62DC">
      <w:pPr>
        <w:ind w:right="0"/>
        <w:rPr>
          <w:color w:val="000000" w:themeColor="text1"/>
        </w:rPr>
      </w:pPr>
      <w:r w:rsidRPr="00F44C09">
        <w:rPr>
          <w:color w:val="000000" w:themeColor="text1"/>
        </w:rPr>
        <w:t>2.</w:t>
      </w:r>
      <w:r w:rsidR="00BC6B26"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Wysokość indywidualnych dla każdego użytkownika lokalu zaliczek na pokrycie kosztów zakupu energii cieplnej na potrzeby c.o. oraz c.w.u. ustalane są wg poniższych zasad: </w:t>
      </w:r>
    </w:p>
    <w:p w14:paraId="5697EAA7" w14:textId="668F4939" w:rsidR="00644960" w:rsidRPr="00F44C09" w:rsidRDefault="00000000" w:rsidP="00CA62DC">
      <w:pPr>
        <w:pStyle w:val="Akapitzlist"/>
        <w:numPr>
          <w:ilvl w:val="0"/>
          <w:numId w:val="39"/>
        </w:numPr>
        <w:ind w:right="0"/>
        <w:rPr>
          <w:color w:val="000000" w:themeColor="text1"/>
        </w:rPr>
      </w:pPr>
      <w:r w:rsidRPr="00F44C09">
        <w:rPr>
          <w:color w:val="000000" w:themeColor="text1"/>
        </w:rPr>
        <w:t xml:space="preserve">podstawą kalkulacji zaliczek jest wysokość indywidualnych kosztów przypadających na dany lokal w poprzednim okresie rozliczeniowym, powiększonych o wskaźnik procentowy wynikający z analizy czynników, które mają wpływ na zużycie ciepła oraz koszt jego zakupu np. zmiany cen taryfowych, podjęte lub planowane działania energooszczędne. </w:t>
      </w:r>
    </w:p>
    <w:p w14:paraId="57028C21" w14:textId="0DDC0D57" w:rsidR="003304B3" w:rsidRPr="00F44C09" w:rsidRDefault="00494A3A" w:rsidP="00BC6B26">
      <w:pPr>
        <w:pStyle w:val="Nagwek1"/>
        <w:numPr>
          <w:ilvl w:val="0"/>
          <w:numId w:val="0"/>
        </w:numPr>
        <w:ind w:left="145" w:right="680" w:firstLine="357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F44C09">
        <w:rPr>
          <w:color w:val="000000" w:themeColor="text1"/>
        </w:rPr>
        <w:t xml:space="preserve">Rozdział </w:t>
      </w:r>
      <w:r w:rsidR="00A05D50" w:rsidRPr="00F44C09">
        <w:rPr>
          <w:color w:val="000000" w:themeColor="text1"/>
        </w:rPr>
        <w:t>X</w:t>
      </w:r>
      <w:r w:rsidR="00CA62DC" w:rsidRPr="00F44C09">
        <w:rPr>
          <w:color w:val="000000" w:themeColor="text1"/>
        </w:rPr>
        <w:t>II</w:t>
      </w:r>
    </w:p>
    <w:p w14:paraId="68D87DA9" w14:textId="37ABDB23" w:rsidR="00644960" w:rsidRPr="00F44C09" w:rsidRDefault="00000000">
      <w:pPr>
        <w:pStyle w:val="Nagwek1"/>
        <w:numPr>
          <w:ilvl w:val="0"/>
          <w:numId w:val="0"/>
        </w:numPr>
        <w:ind w:left="145" w:right="680"/>
        <w:jc w:val="center"/>
        <w:rPr>
          <w:color w:val="000000" w:themeColor="text1"/>
        </w:rPr>
      </w:pPr>
      <w:r w:rsidRPr="00F44C09">
        <w:rPr>
          <w:color w:val="000000" w:themeColor="text1"/>
        </w:rPr>
        <w:t xml:space="preserve">    WYNIKI  ROZLICZENIA ZA OKRES ROZLICZENIOWY (ROCZNY)</w:t>
      </w:r>
      <w:r w:rsidRPr="00F44C09">
        <w:rPr>
          <w:b w:val="0"/>
          <w:color w:val="000000" w:themeColor="text1"/>
        </w:rPr>
        <w:t xml:space="preserve"> </w:t>
      </w:r>
    </w:p>
    <w:p w14:paraId="5459B866" w14:textId="260573E7" w:rsidR="00644960" w:rsidRPr="00F44C09" w:rsidRDefault="00000000">
      <w:pPr>
        <w:numPr>
          <w:ilvl w:val="0"/>
          <w:numId w:val="21"/>
        </w:numPr>
        <w:spacing w:after="40"/>
        <w:ind w:right="0" w:hanging="247"/>
        <w:rPr>
          <w:color w:val="000000" w:themeColor="text1"/>
        </w:rPr>
      </w:pPr>
      <w:r w:rsidRPr="00F44C09">
        <w:rPr>
          <w:color w:val="000000" w:themeColor="text1"/>
        </w:rPr>
        <w:t>Rozlic</w:t>
      </w:r>
      <w:r w:rsidR="00127ED7" w:rsidRPr="00F44C09">
        <w:rPr>
          <w:color w:val="000000" w:themeColor="text1"/>
        </w:rPr>
        <w:t xml:space="preserve">zenie kosztów </w:t>
      </w:r>
      <w:r w:rsidR="00A60795" w:rsidRPr="00F44C09">
        <w:rPr>
          <w:color w:val="000000" w:themeColor="text1"/>
        </w:rPr>
        <w:t xml:space="preserve">c.o. i </w:t>
      </w:r>
      <w:r w:rsidR="00127ED7" w:rsidRPr="00F44C09">
        <w:rPr>
          <w:color w:val="000000" w:themeColor="text1"/>
        </w:rPr>
        <w:t xml:space="preserve">przygotowania c.w.u. dokonywane jest </w:t>
      </w:r>
      <w:r w:rsidR="00A60795" w:rsidRPr="00F44C09">
        <w:rPr>
          <w:color w:val="000000" w:themeColor="text1"/>
        </w:rPr>
        <w:t>w tym samym czasie.</w:t>
      </w:r>
    </w:p>
    <w:p w14:paraId="11041280" w14:textId="0226FCC8" w:rsidR="00644960" w:rsidRPr="00F44C09" w:rsidRDefault="00000000">
      <w:pPr>
        <w:numPr>
          <w:ilvl w:val="0"/>
          <w:numId w:val="21"/>
        </w:numPr>
        <w:spacing w:after="36"/>
        <w:ind w:right="0" w:hanging="247"/>
        <w:rPr>
          <w:color w:val="000000" w:themeColor="text1"/>
        </w:rPr>
      </w:pPr>
      <w:r w:rsidRPr="00F44C09">
        <w:rPr>
          <w:color w:val="000000" w:themeColor="text1"/>
        </w:rPr>
        <w:t>Po dokonaniu rozliczenia rocznego, Zarządca przekaże użytkownikowi indywidualne rozliczenie lokalu, zawierające rozliczenie kosztów za c.o.</w:t>
      </w:r>
      <w:r w:rsidR="00127ED7" w:rsidRPr="00F44C09">
        <w:rPr>
          <w:color w:val="000000" w:themeColor="text1"/>
        </w:rPr>
        <w:t xml:space="preserve"> oraz c.w.u.</w:t>
      </w:r>
      <w:r w:rsidR="003304B3" w:rsidRPr="00F44C09">
        <w:rPr>
          <w:color w:val="000000" w:themeColor="text1"/>
        </w:rPr>
        <w:t xml:space="preserve">  </w:t>
      </w:r>
      <w:r w:rsidRPr="00F44C09">
        <w:rPr>
          <w:color w:val="000000" w:themeColor="text1"/>
        </w:rPr>
        <w:t xml:space="preserve">oraz kwotę nadpłaty lub niedopłaty. </w:t>
      </w:r>
    </w:p>
    <w:p w14:paraId="64466C20" w14:textId="77777777" w:rsidR="00644960" w:rsidRPr="00F44C09" w:rsidRDefault="00000000">
      <w:pPr>
        <w:numPr>
          <w:ilvl w:val="0"/>
          <w:numId w:val="21"/>
        </w:numPr>
        <w:spacing w:after="34"/>
        <w:ind w:right="0" w:hanging="247"/>
        <w:rPr>
          <w:color w:val="000000" w:themeColor="text1"/>
        </w:rPr>
      </w:pPr>
      <w:r w:rsidRPr="00F44C09">
        <w:rPr>
          <w:color w:val="000000" w:themeColor="text1"/>
        </w:rPr>
        <w:t xml:space="preserve">Jeżeli w wyniku rozliczenia okaże się, że: </w:t>
      </w:r>
    </w:p>
    <w:p w14:paraId="7CAEE73B" w14:textId="330EA637" w:rsidR="00644960" w:rsidRPr="00F44C09" w:rsidRDefault="00000000">
      <w:pPr>
        <w:numPr>
          <w:ilvl w:val="1"/>
          <w:numId w:val="21"/>
        </w:numPr>
        <w:spacing w:after="27"/>
        <w:ind w:right="0" w:hanging="425"/>
        <w:rPr>
          <w:color w:val="000000" w:themeColor="text1"/>
        </w:rPr>
      </w:pPr>
      <w:r w:rsidRPr="00F44C09">
        <w:rPr>
          <w:color w:val="000000" w:themeColor="text1"/>
        </w:rPr>
        <w:t xml:space="preserve">kwota wniesionych zaliczek jest wyższa od poniesionych kosztów - to powstała nadpłata </w:t>
      </w:r>
      <w:r w:rsidR="00A60795" w:rsidRPr="00F44C09">
        <w:rPr>
          <w:color w:val="000000" w:themeColor="text1"/>
        </w:rPr>
        <w:t>będzie</w:t>
      </w:r>
      <w:r w:rsidRPr="00F44C09">
        <w:rPr>
          <w:color w:val="000000" w:themeColor="text1"/>
        </w:rPr>
        <w:t xml:space="preserve"> zaliczona w</w:t>
      </w:r>
      <w:r w:rsidR="00A60795" w:rsidRPr="00F44C09">
        <w:rPr>
          <w:color w:val="000000" w:themeColor="text1"/>
        </w:rPr>
        <w:t xml:space="preserve"> pierwszej kolejności na poczet zaległości za lokal</w:t>
      </w:r>
      <w:r w:rsidR="00BC6B26">
        <w:rPr>
          <w:color w:val="000000" w:themeColor="text1"/>
        </w:rPr>
        <w:t>,</w:t>
      </w:r>
      <w:r w:rsidR="00BC6B26">
        <w:rPr>
          <w:color w:val="000000" w:themeColor="text1"/>
        </w:rPr>
        <w:br/>
      </w:r>
      <w:r w:rsidR="00A60795" w:rsidRPr="00F44C09">
        <w:rPr>
          <w:color w:val="000000" w:themeColor="text1"/>
        </w:rPr>
        <w:t>a w następnej kolejności może być zaliczona na poczet pokrycia ewentualnych przyszłych kosztów zaliczek.</w:t>
      </w:r>
      <w:r w:rsidRPr="00F44C09">
        <w:rPr>
          <w:color w:val="000000" w:themeColor="text1"/>
        </w:rPr>
        <w:t xml:space="preserve"> </w:t>
      </w:r>
    </w:p>
    <w:p w14:paraId="4CC89A68" w14:textId="173F6FD0" w:rsidR="00644960" w:rsidRPr="00F44C09" w:rsidRDefault="00000000" w:rsidP="001556BD">
      <w:pPr>
        <w:numPr>
          <w:ilvl w:val="1"/>
          <w:numId w:val="21"/>
        </w:numPr>
        <w:spacing w:after="160"/>
        <w:ind w:right="0" w:hanging="425"/>
        <w:rPr>
          <w:color w:val="000000" w:themeColor="text1"/>
        </w:rPr>
      </w:pPr>
      <w:r w:rsidRPr="00F44C09">
        <w:rPr>
          <w:color w:val="000000" w:themeColor="text1"/>
        </w:rPr>
        <w:t xml:space="preserve">kwota wniesionych zaliczek jest niższa od kwoty kosztów wynikających z rozliczenia - to powstała niedopłata </w:t>
      </w:r>
      <w:r w:rsidR="001556BD" w:rsidRPr="00F44C09">
        <w:rPr>
          <w:color w:val="000000" w:themeColor="text1"/>
        </w:rPr>
        <w:t>winna być uiszczona</w:t>
      </w:r>
      <w:r w:rsidRPr="00F44C09">
        <w:rPr>
          <w:color w:val="000000" w:themeColor="text1"/>
        </w:rPr>
        <w:t xml:space="preserve"> terminie do </w:t>
      </w:r>
      <w:r w:rsidR="001556BD" w:rsidRPr="00F44C09">
        <w:rPr>
          <w:color w:val="000000" w:themeColor="text1"/>
        </w:rPr>
        <w:t xml:space="preserve">31 marca roku następnego, po okresie rozliczeniowym. </w:t>
      </w:r>
    </w:p>
    <w:p w14:paraId="72C96020" w14:textId="104545AB" w:rsidR="00644960" w:rsidRPr="00F44C09" w:rsidRDefault="00000000" w:rsidP="002B4A52">
      <w:pPr>
        <w:spacing w:after="177" w:line="259" w:lineRule="auto"/>
        <w:ind w:left="3682" w:right="0" w:firstLine="0"/>
        <w:jc w:val="left"/>
        <w:rPr>
          <w:color w:val="000000" w:themeColor="text1"/>
        </w:rPr>
      </w:pPr>
      <w:r w:rsidRPr="00F44C09">
        <w:rPr>
          <w:b/>
          <w:color w:val="000000" w:themeColor="text1"/>
        </w:rPr>
        <w:t xml:space="preserve">   </w:t>
      </w:r>
    </w:p>
    <w:p w14:paraId="735119AD" w14:textId="4DF88D29" w:rsidR="001556BD" w:rsidRPr="00F44C09" w:rsidRDefault="00494A3A" w:rsidP="00BC6B26">
      <w:pPr>
        <w:pStyle w:val="Nagwek1"/>
        <w:numPr>
          <w:ilvl w:val="0"/>
          <w:numId w:val="0"/>
        </w:numPr>
        <w:spacing w:after="209"/>
        <w:ind w:left="145" w:right="743" w:firstLine="563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F44C09">
        <w:rPr>
          <w:color w:val="000000" w:themeColor="text1"/>
        </w:rPr>
        <w:t xml:space="preserve">Rozdział </w:t>
      </w:r>
      <w:r w:rsidR="00A05D50" w:rsidRPr="00F44C09">
        <w:rPr>
          <w:color w:val="000000" w:themeColor="text1"/>
        </w:rPr>
        <w:t>XI</w:t>
      </w:r>
      <w:r w:rsidR="00127ED7" w:rsidRPr="00F44C09">
        <w:rPr>
          <w:color w:val="000000" w:themeColor="text1"/>
        </w:rPr>
        <w:t>II</w:t>
      </w:r>
    </w:p>
    <w:p w14:paraId="3279AB3B" w14:textId="39EA065C" w:rsidR="00644960" w:rsidRPr="00F44C09" w:rsidRDefault="00000000">
      <w:pPr>
        <w:pStyle w:val="Nagwek1"/>
        <w:numPr>
          <w:ilvl w:val="0"/>
          <w:numId w:val="0"/>
        </w:numPr>
        <w:spacing w:after="209"/>
        <w:ind w:left="145" w:right="743"/>
        <w:jc w:val="center"/>
        <w:rPr>
          <w:color w:val="000000" w:themeColor="text1"/>
        </w:rPr>
      </w:pPr>
      <w:r w:rsidRPr="00F44C09">
        <w:rPr>
          <w:color w:val="000000" w:themeColor="text1"/>
        </w:rPr>
        <w:t xml:space="preserve"> </w:t>
      </w:r>
      <w:r w:rsidR="00BC6B26">
        <w:rPr>
          <w:color w:val="000000" w:themeColor="text1"/>
        </w:rPr>
        <w:tab/>
      </w:r>
      <w:r w:rsidRPr="00F44C09">
        <w:rPr>
          <w:color w:val="000000" w:themeColor="text1"/>
        </w:rPr>
        <w:t xml:space="preserve">REKLAMACJE </w:t>
      </w:r>
    </w:p>
    <w:p w14:paraId="00AAB6CD" w14:textId="4C19FD8A" w:rsidR="00644960" w:rsidRPr="00F44C09" w:rsidRDefault="00000000">
      <w:pPr>
        <w:numPr>
          <w:ilvl w:val="0"/>
          <w:numId w:val="22"/>
        </w:numPr>
        <w:ind w:right="0"/>
        <w:rPr>
          <w:color w:val="000000" w:themeColor="text1"/>
        </w:rPr>
      </w:pPr>
      <w:r w:rsidRPr="00F44C09">
        <w:rPr>
          <w:color w:val="000000" w:themeColor="text1"/>
        </w:rPr>
        <w:t xml:space="preserve">Użytkownik lokalu może wnieść do Zarządcy reklamację na piśmie dotyczącą rozliczenia kosztów ciepła w jego lokalu, w terminie </w:t>
      </w:r>
      <w:r w:rsidR="001556BD" w:rsidRPr="00F44C09">
        <w:rPr>
          <w:color w:val="000000" w:themeColor="text1"/>
        </w:rPr>
        <w:t>do 31</w:t>
      </w:r>
      <w:r w:rsidR="008D21EA" w:rsidRPr="00F44C09">
        <w:rPr>
          <w:color w:val="000000" w:themeColor="text1"/>
        </w:rPr>
        <w:t xml:space="preserve"> </w:t>
      </w:r>
      <w:r w:rsidR="001556BD" w:rsidRPr="00F44C09">
        <w:rPr>
          <w:color w:val="000000" w:themeColor="text1"/>
        </w:rPr>
        <w:t xml:space="preserve">marca roku następnego, po </w:t>
      </w:r>
      <w:r w:rsidR="00A60795" w:rsidRPr="00F44C09">
        <w:rPr>
          <w:color w:val="000000" w:themeColor="text1"/>
        </w:rPr>
        <w:t xml:space="preserve">danym </w:t>
      </w:r>
      <w:r w:rsidR="001556BD" w:rsidRPr="00F44C09">
        <w:rPr>
          <w:color w:val="000000" w:themeColor="text1"/>
        </w:rPr>
        <w:t>okresie rozliczeniowym</w:t>
      </w:r>
      <w:r w:rsidRPr="00F44C09">
        <w:rPr>
          <w:color w:val="000000" w:themeColor="text1"/>
        </w:rPr>
        <w:t xml:space="preserve">. </w:t>
      </w:r>
    </w:p>
    <w:p w14:paraId="30338B13" w14:textId="26551DC3" w:rsidR="00644960" w:rsidRPr="00F44C09" w:rsidRDefault="00000000">
      <w:pPr>
        <w:numPr>
          <w:ilvl w:val="0"/>
          <w:numId w:val="22"/>
        </w:numPr>
        <w:ind w:right="0"/>
        <w:rPr>
          <w:color w:val="000000" w:themeColor="text1"/>
        </w:rPr>
      </w:pPr>
      <w:r w:rsidRPr="00F44C09">
        <w:rPr>
          <w:color w:val="000000" w:themeColor="text1"/>
        </w:rPr>
        <w:lastRenderedPageBreak/>
        <w:t xml:space="preserve">Zarządca udzieli odpowiedzi </w:t>
      </w:r>
      <w:r w:rsidR="008D21EA" w:rsidRPr="00F44C09">
        <w:rPr>
          <w:color w:val="000000" w:themeColor="text1"/>
        </w:rPr>
        <w:t>dotyczącej reklamacji</w:t>
      </w:r>
      <w:r w:rsidRPr="00F44C09">
        <w:rPr>
          <w:color w:val="000000" w:themeColor="text1"/>
        </w:rPr>
        <w:t xml:space="preserve"> w terminie do 30 dni od daty wpłynięcia </w:t>
      </w:r>
      <w:r w:rsidR="008D21EA" w:rsidRPr="00F44C09">
        <w:rPr>
          <w:color w:val="000000" w:themeColor="text1"/>
        </w:rPr>
        <w:t>pisma</w:t>
      </w:r>
      <w:r w:rsidRPr="00F44C09">
        <w:rPr>
          <w:color w:val="000000" w:themeColor="text1"/>
        </w:rPr>
        <w:t xml:space="preserve"> do Zarządcy. </w:t>
      </w:r>
    </w:p>
    <w:p w14:paraId="446B1F03" w14:textId="77777777" w:rsidR="00644960" w:rsidRPr="00F44C09" w:rsidRDefault="00000000">
      <w:pPr>
        <w:numPr>
          <w:ilvl w:val="0"/>
          <w:numId w:val="22"/>
        </w:numPr>
        <w:spacing w:after="170" w:line="289" w:lineRule="auto"/>
        <w:ind w:right="0"/>
        <w:rPr>
          <w:color w:val="000000" w:themeColor="text1"/>
        </w:rPr>
      </w:pPr>
      <w:r w:rsidRPr="00F44C09">
        <w:rPr>
          <w:color w:val="000000" w:themeColor="text1"/>
        </w:rPr>
        <w:t xml:space="preserve">W przypadku braku możliwości rozpatrzenia reklamacji w powyższym terminie, Zarządca zawiadamia pisemnie użytkownika lokalu o przyczynie zwłoki i nowym terminie rozpatrzenia reklamacji. </w:t>
      </w:r>
    </w:p>
    <w:p w14:paraId="556FB47F" w14:textId="540B54A9" w:rsidR="00644960" w:rsidRPr="00F44C09" w:rsidRDefault="00000000">
      <w:pPr>
        <w:numPr>
          <w:ilvl w:val="0"/>
          <w:numId w:val="22"/>
        </w:numPr>
        <w:spacing w:after="160"/>
        <w:ind w:right="0"/>
        <w:rPr>
          <w:color w:val="000000" w:themeColor="text1"/>
        </w:rPr>
      </w:pPr>
      <w:r w:rsidRPr="00F44C09">
        <w:rPr>
          <w:color w:val="000000" w:themeColor="text1"/>
        </w:rPr>
        <w:t xml:space="preserve">Odmowa przyjęcia rozliczenia przez użytkownika, jak również jego nieobecność </w:t>
      </w:r>
      <w:r w:rsidR="00BC6B26">
        <w:rPr>
          <w:color w:val="000000" w:themeColor="text1"/>
        </w:rPr>
        <w:br/>
      </w:r>
      <w:r w:rsidRPr="00F44C09">
        <w:rPr>
          <w:color w:val="000000" w:themeColor="text1"/>
        </w:rPr>
        <w:t xml:space="preserve">w miejscu zamieszkania (np. pobyt za granicą) nie jest podstawą do przedłużenia  terminu składania reklamacji. </w:t>
      </w:r>
    </w:p>
    <w:p w14:paraId="396C5FE7" w14:textId="77777777" w:rsidR="00644960" w:rsidRPr="00F44C09" w:rsidRDefault="00000000">
      <w:pPr>
        <w:numPr>
          <w:ilvl w:val="0"/>
          <w:numId w:val="22"/>
        </w:numPr>
        <w:spacing w:after="159"/>
        <w:ind w:right="0"/>
        <w:rPr>
          <w:color w:val="000000" w:themeColor="text1"/>
        </w:rPr>
      </w:pPr>
      <w:r w:rsidRPr="00F44C09">
        <w:rPr>
          <w:color w:val="000000" w:themeColor="text1"/>
        </w:rPr>
        <w:t xml:space="preserve">Uznanie reklamacji i korekta rozliczenia nie zmienia rozliczenia rocznego danego budynku, a wyliczona różnica będzie stanowić bilans otwarcia kolejnego okresu rozliczeniowego. </w:t>
      </w:r>
    </w:p>
    <w:p w14:paraId="6C28D981" w14:textId="77777777" w:rsidR="00A60795" w:rsidRPr="00F44C09" w:rsidRDefault="00A60795">
      <w:pPr>
        <w:spacing w:after="139" w:line="259" w:lineRule="auto"/>
        <w:ind w:left="197" w:right="0" w:firstLine="0"/>
        <w:jc w:val="center"/>
        <w:rPr>
          <w:b/>
          <w:color w:val="000000" w:themeColor="text1"/>
        </w:rPr>
      </w:pPr>
      <w:r w:rsidRPr="00F44C09">
        <w:rPr>
          <w:b/>
          <w:color w:val="000000" w:themeColor="text1"/>
        </w:rPr>
        <w:t>Rozdział XIV</w:t>
      </w:r>
    </w:p>
    <w:p w14:paraId="689DB9C9" w14:textId="3F677076" w:rsidR="00A60795" w:rsidRDefault="00A60795">
      <w:pPr>
        <w:spacing w:after="139" w:line="259" w:lineRule="auto"/>
        <w:ind w:left="197" w:right="0" w:firstLine="0"/>
        <w:jc w:val="center"/>
        <w:rPr>
          <w:b/>
          <w:color w:val="000000" w:themeColor="text1"/>
        </w:rPr>
      </w:pPr>
      <w:r w:rsidRPr="00F44C09">
        <w:rPr>
          <w:b/>
          <w:color w:val="000000" w:themeColor="text1"/>
        </w:rPr>
        <w:t>POSTANOWIENIA KOŃCOWE</w:t>
      </w:r>
    </w:p>
    <w:p w14:paraId="7E52467D" w14:textId="77777777" w:rsidR="00494A3A" w:rsidRPr="00F44C09" w:rsidRDefault="00494A3A">
      <w:pPr>
        <w:spacing w:after="139" w:line="259" w:lineRule="auto"/>
        <w:ind w:left="197" w:right="0" w:firstLine="0"/>
        <w:jc w:val="center"/>
        <w:rPr>
          <w:b/>
          <w:color w:val="000000" w:themeColor="text1"/>
        </w:rPr>
      </w:pPr>
    </w:p>
    <w:p w14:paraId="0DA7ECC0" w14:textId="5D1F1F50" w:rsidR="00644960" w:rsidRPr="00F44C09" w:rsidRDefault="002153E1" w:rsidP="00387578">
      <w:pPr>
        <w:pStyle w:val="Akapitzlist"/>
        <w:numPr>
          <w:ilvl w:val="0"/>
          <w:numId w:val="41"/>
        </w:numPr>
        <w:spacing w:after="139" w:line="259" w:lineRule="auto"/>
        <w:ind w:right="0"/>
        <w:rPr>
          <w:bCs/>
          <w:color w:val="000000" w:themeColor="text1"/>
        </w:rPr>
      </w:pPr>
      <w:r w:rsidRPr="00F44C09">
        <w:rPr>
          <w:bCs/>
          <w:color w:val="000000" w:themeColor="text1"/>
        </w:rPr>
        <w:t xml:space="preserve">Regulamin będzie udostępniony w siedzibie Zarządcy Wspólnoty do wglądu oraz na stronie </w:t>
      </w:r>
      <w:r w:rsidR="00D931AC" w:rsidRPr="00BC6B26">
        <w:rPr>
          <w:b/>
          <w:i/>
          <w:iCs/>
          <w:color w:val="4472C4" w:themeColor="accent1"/>
        </w:rPr>
        <w:t>www.</w:t>
      </w:r>
      <w:r w:rsidRPr="00BC6B26">
        <w:rPr>
          <w:b/>
          <w:i/>
          <w:iCs/>
          <w:color w:val="4472C4" w:themeColor="accent1"/>
        </w:rPr>
        <w:t>komax.pl</w:t>
      </w:r>
      <w:r w:rsidRPr="00BC6B26">
        <w:rPr>
          <w:bCs/>
          <w:color w:val="4472C4" w:themeColor="accent1"/>
        </w:rPr>
        <w:t xml:space="preserve"> </w:t>
      </w:r>
    </w:p>
    <w:p w14:paraId="0E013960" w14:textId="77777777" w:rsidR="00387578" w:rsidRPr="00F44C09" w:rsidRDefault="00387578" w:rsidP="00387578">
      <w:pPr>
        <w:pStyle w:val="Akapitzlist"/>
        <w:spacing w:after="139" w:line="259" w:lineRule="auto"/>
        <w:ind w:left="557" w:right="0" w:firstLine="0"/>
        <w:rPr>
          <w:bCs/>
          <w:color w:val="000000" w:themeColor="text1"/>
        </w:rPr>
      </w:pPr>
    </w:p>
    <w:p w14:paraId="09E5C3B0" w14:textId="7DAA1AEA" w:rsidR="00387578" w:rsidRPr="00F44C09" w:rsidRDefault="002153E1" w:rsidP="00387578">
      <w:pPr>
        <w:pStyle w:val="Akapitzlist"/>
        <w:numPr>
          <w:ilvl w:val="0"/>
          <w:numId w:val="41"/>
        </w:numPr>
        <w:spacing w:after="139" w:line="276" w:lineRule="auto"/>
        <w:ind w:right="0"/>
        <w:rPr>
          <w:bCs/>
          <w:color w:val="000000" w:themeColor="text1"/>
        </w:rPr>
      </w:pPr>
      <w:r w:rsidRPr="00F44C09">
        <w:rPr>
          <w:bCs/>
          <w:color w:val="000000" w:themeColor="text1"/>
        </w:rPr>
        <w:t xml:space="preserve">W sprawach nieuregulowanych niniejszym regulaminem będą mieć zastosowanie przepisy </w:t>
      </w:r>
      <w:r w:rsidR="000B6E0B">
        <w:rPr>
          <w:bCs/>
          <w:color w:val="000000" w:themeColor="text1"/>
        </w:rPr>
        <w:t xml:space="preserve">powszechnie </w:t>
      </w:r>
      <w:r w:rsidRPr="00F44C09">
        <w:rPr>
          <w:bCs/>
          <w:color w:val="000000" w:themeColor="text1"/>
        </w:rPr>
        <w:t>obowiązującego prawa.</w:t>
      </w:r>
    </w:p>
    <w:p w14:paraId="5521B9E7" w14:textId="77777777" w:rsidR="00387578" w:rsidRPr="00F44C09" w:rsidRDefault="00387578" w:rsidP="00387578">
      <w:pPr>
        <w:pStyle w:val="Akapitzlist"/>
        <w:spacing w:after="139" w:line="276" w:lineRule="auto"/>
        <w:ind w:left="557" w:right="0" w:firstLine="0"/>
        <w:rPr>
          <w:bCs/>
          <w:color w:val="000000" w:themeColor="text1"/>
        </w:rPr>
      </w:pPr>
    </w:p>
    <w:p w14:paraId="08381593" w14:textId="093DDB2B" w:rsidR="002153E1" w:rsidRPr="00F44C09" w:rsidRDefault="002153E1" w:rsidP="00387578">
      <w:pPr>
        <w:pStyle w:val="Akapitzlist"/>
        <w:numPr>
          <w:ilvl w:val="0"/>
          <w:numId w:val="41"/>
        </w:numPr>
        <w:spacing w:after="139" w:line="276" w:lineRule="auto"/>
        <w:ind w:right="0"/>
        <w:rPr>
          <w:bCs/>
          <w:color w:val="000000" w:themeColor="text1"/>
        </w:rPr>
      </w:pPr>
      <w:r w:rsidRPr="00F44C09">
        <w:rPr>
          <w:bCs/>
          <w:color w:val="000000" w:themeColor="text1"/>
        </w:rPr>
        <w:t xml:space="preserve">Zapisy niniejszego regulaminu stosuje się odpowiednio do właściwej dla </w:t>
      </w:r>
      <w:r w:rsidR="00D931AC" w:rsidRPr="00F44C09">
        <w:rPr>
          <w:bCs/>
          <w:color w:val="000000" w:themeColor="text1"/>
        </w:rPr>
        <w:t>danego budynku (jednostki rozliczeniowej)</w:t>
      </w:r>
      <w:r w:rsidRPr="00F44C09">
        <w:rPr>
          <w:bCs/>
          <w:color w:val="000000" w:themeColor="text1"/>
        </w:rPr>
        <w:t xml:space="preserve"> infrastruktury</w:t>
      </w:r>
      <w:r w:rsidR="00D931AC" w:rsidRPr="00F44C09">
        <w:rPr>
          <w:bCs/>
          <w:color w:val="000000" w:themeColor="text1"/>
        </w:rPr>
        <w:t xml:space="preserve"> technicznej.</w:t>
      </w:r>
    </w:p>
    <w:p w14:paraId="7E322E54" w14:textId="77777777" w:rsidR="00644960" w:rsidRPr="00F44C09" w:rsidRDefault="00000000">
      <w:pPr>
        <w:spacing w:after="139" w:line="259" w:lineRule="auto"/>
        <w:ind w:left="142" w:right="0" w:firstLine="0"/>
        <w:jc w:val="left"/>
        <w:rPr>
          <w:color w:val="000000" w:themeColor="text1"/>
        </w:rPr>
      </w:pPr>
      <w:r w:rsidRPr="00F44C09">
        <w:rPr>
          <w:b/>
          <w:color w:val="000000" w:themeColor="text1"/>
        </w:rPr>
        <w:t xml:space="preserve"> </w:t>
      </w:r>
    </w:p>
    <w:p w14:paraId="1760501C" w14:textId="12D8BD7C" w:rsidR="00644960" w:rsidRPr="00F44C09" w:rsidRDefault="00644960">
      <w:pPr>
        <w:spacing w:after="0" w:line="259" w:lineRule="auto"/>
        <w:ind w:left="142" w:right="0" w:firstLine="0"/>
        <w:jc w:val="left"/>
        <w:rPr>
          <w:color w:val="000000" w:themeColor="text1"/>
        </w:rPr>
      </w:pPr>
    </w:p>
    <w:p w14:paraId="64EE0D8C" w14:textId="77777777" w:rsidR="00644960" w:rsidRPr="00F44C09" w:rsidRDefault="00000000">
      <w:pPr>
        <w:spacing w:after="0" w:line="259" w:lineRule="auto"/>
        <w:ind w:left="142" w:right="0" w:firstLine="0"/>
        <w:jc w:val="left"/>
        <w:rPr>
          <w:color w:val="000000" w:themeColor="text1"/>
        </w:rPr>
      </w:pPr>
      <w:r w:rsidRPr="00F44C09">
        <w:rPr>
          <w:color w:val="000000" w:themeColor="text1"/>
        </w:rPr>
        <w:t xml:space="preserve"> </w:t>
      </w:r>
    </w:p>
    <w:sectPr w:rsidR="00644960" w:rsidRPr="00F44C09">
      <w:footerReference w:type="even" r:id="rId8"/>
      <w:footerReference w:type="default" r:id="rId9"/>
      <w:footerReference w:type="first" r:id="rId10"/>
      <w:pgSz w:w="11906" w:h="16838"/>
      <w:pgMar w:top="1423" w:right="1411" w:bottom="1445" w:left="1275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617F" w14:textId="77777777" w:rsidR="002D7781" w:rsidRDefault="002D7781">
      <w:pPr>
        <w:spacing w:after="0" w:line="240" w:lineRule="auto"/>
      </w:pPr>
      <w:r>
        <w:separator/>
      </w:r>
    </w:p>
  </w:endnote>
  <w:endnote w:type="continuationSeparator" w:id="0">
    <w:p w14:paraId="59F9A6BB" w14:textId="77777777" w:rsidR="002D7781" w:rsidRDefault="002D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76E1" w14:textId="77777777" w:rsidR="00644960" w:rsidRDefault="00000000">
    <w:pPr>
      <w:spacing w:after="0" w:line="259" w:lineRule="auto"/>
      <w:ind w:left="13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EFB3F2C" w14:textId="77777777" w:rsidR="00644960" w:rsidRDefault="00000000">
    <w:pPr>
      <w:spacing w:after="0" w:line="259" w:lineRule="auto"/>
      <w:ind w:left="142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36B5" w14:textId="77777777" w:rsidR="00644960" w:rsidRDefault="00000000">
    <w:pPr>
      <w:spacing w:after="0" w:line="259" w:lineRule="auto"/>
      <w:ind w:left="13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4ABA680" w14:textId="77777777" w:rsidR="00644960" w:rsidRDefault="00000000">
    <w:pPr>
      <w:spacing w:after="0" w:line="259" w:lineRule="auto"/>
      <w:ind w:left="142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1B75" w14:textId="77777777" w:rsidR="00644960" w:rsidRDefault="00000000">
    <w:pPr>
      <w:spacing w:after="0" w:line="259" w:lineRule="auto"/>
      <w:ind w:left="13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E9049EA" w14:textId="77777777" w:rsidR="00644960" w:rsidRDefault="00000000">
    <w:pPr>
      <w:spacing w:after="0" w:line="259" w:lineRule="auto"/>
      <w:ind w:left="142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3B65" w14:textId="77777777" w:rsidR="002D7781" w:rsidRDefault="002D7781">
      <w:pPr>
        <w:spacing w:after="0" w:line="240" w:lineRule="auto"/>
      </w:pPr>
      <w:r>
        <w:separator/>
      </w:r>
    </w:p>
  </w:footnote>
  <w:footnote w:type="continuationSeparator" w:id="0">
    <w:p w14:paraId="2602E174" w14:textId="77777777" w:rsidR="002D7781" w:rsidRDefault="002D7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2F1"/>
    <w:multiLevelType w:val="multilevel"/>
    <w:tmpl w:val="5AF6F22A"/>
    <w:lvl w:ilvl="0">
      <w:start w:val="1"/>
      <w:numFmt w:val="decimal"/>
      <w:lvlText w:val="%1.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C683E"/>
    <w:multiLevelType w:val="hybridMultilevel"/>
    <w:tmpl w:val="C31EE612"/>
    <w:lvl w:ilvl="0" w:tplc="E090AF22">
      <w:start w:val="1"/>
      <w:numFmt w:val="lowerLetter"/>
      <w:lvlText w:val="%1)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C3130">
      <w:start w:val="1"/>
      <w:numFmt w:val="lowerLetter"/>
      <w:lvlText w:val="%2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EC700">
      <w:start w:val="1"/>
      <w:numFmt w:val="lowerRoman"/>
      <w:lvlText w:val="%3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ECC5C">
      <w:start w:val="1"/>
      <w:numFmt w:val="decimal"/>
      <w:lvlText w:val="%4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61EB0">
      <w:start w:val="1"/>
      <w:numFmt w:val="lowerLetter"/>
      <w:lvlText w:val="%5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C0C24">
      <w:start w:val="1"/>
      <w:numFmt w:val="lowerRoman"/>
      <w:lvlText w:val="%6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CDCE0">
      <w:start w:val="1"/>
      <w:numFmt w:val="decimal"/>
      <w:lvlText w:val="%7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A16EA">
      <w:start w:val="1"/>
      <w:numFmt w:val="lowerLetter"/>
      <w:lvlText w:val="%8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A2F04">
      <w:start w:val="1"/>
      <w:numFmt w:val="lowerRoman"/>
      <w:lvlText w:val="%9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A2698E"/>
    <w:multiLevelType w:val="multilevel"/>
    <w:tmpl w:val="CEB0CB08"/>
    <w:lvl w:ilvl="0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947079"/>
    <w:multiLevelType w:val="multilevel"/>
    <w:tmpl w:val="20DA8D0A"/>
    <w:lvl w:ilvl="0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73697C"/>
    <w:multiLevelType w:val="hybridMultilevel"/>
    <w:tmpl w:val="FCBA2B96"/>
    <w:lvl w:ilvl="0" w:tplc="9A1222F0">
      <w:start w:val="1"/>
      <w:numFmt w:val="bullet"/>
      <w:lvlText w:val="▪"/>
      <w:lvlJc w:val="left"/>
      <w:pPr>
        <w:ind w:left="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03ED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A6DC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5A1BC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25D9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88E9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6F75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A919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C8516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7936B5"/>
    <w:multiLevelType w:val="hybridMultilevel"/>
    <w:tmpl w:val="05B09EF6"/>
    <w:lvl w:ilvl="0" w:tplc="F1C4A730">
      <w:start w:val="9"/>
      <w:numFmt w:val="decimal"/>
      <w:lvlText w:val="%1.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626E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83A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8213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145D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025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CA35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665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A42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854F07"/>
    <w:multiLevelType w:val="hybridMultilevel"/>
    <w:tmpl w:val="23BC6060"/>
    <w:lvl w:ilvl="0" w:tplc="A3BC0B3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65004">
      <w:start w:val="1"/>
      <w:numFmt w:val="lowerLetter"/>
      <w:lvlText w:val="%2"/>
      <w:lvlJc w:val="left"/>
      <w:pPr>
        <w:ind w:left="1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3E2C78">
      <w:start w:val="1"/>
      <w:numFmt w:val="lowerRoman"/>
      <w:lvlText w:val="%3"/>
      <w:lvlJc w:val="left"/>
      <w:pPr>
        <w:ind w:left="21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0FEB6">
      <w:start w:val="1"/>
      <w:numFmt w:val="decimal"/>
      <w:lvlText w:val="%4"/>
      <w:lvlJc w:val="left"/>
      <w:pPr>
        <w:ind w:left="2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F4F914">
      <w:start w:val="1"/>
      <w:numFmt w:val="lowerLetter"/>
      <w:lvlText w:val="%5"/>
      <w:lvlJc w:val="left"/>
      <w:pPr>
        <w:ind w:left="3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802CB4">
      <w:start w:val="1"/>
      <w:numFmt w:val="lowerRoman"/>
      <w:lvlText w:val="%6"/>
      <w:lvlJc w:val="left"/>
      <w:pPr>
        <w:ind w:left="4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FAC830">
      <w:start w:val="1"/>
      <w:numFmt w:val="decimal"/>
      <w:lvlText w:val="%7"/>
      <w:lvlJc w:val="left"/>
      <w:pPr>
        <w:ind w:left="5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94ACFA">
      <w:start w:val="1"/>
      <w:numFmt w:val="lowerLetter"/>
      <w:lvlText w:val="%8"/>
      <w:lvlJc w:val="left"/>
      <w:pPr>
        <w:ind w:left="5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765826">
      <w:start w:val="1"/>
      <w:numFmt w:val="lowerRoman"/>
      <w:lvlText w:val="%9"/>
      <w:lvlJc w:val="left"/>
      <w:pPr>
        <w:ind w:left="6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F94D92"/>
    <w:multiLevelType w:val="hybridMultilevel"/>
    <w:tmpl w:val="2182BE16"/>
    <w:lvl w:ilvl="0" w:tplc="CBF28606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4A5E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EE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7827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47E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CC9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3AA4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7EFC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2DF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5D5A07"/>
    <w:multiLevelType w:val="hybridMultilevel"/>
    <w:tmpl w:val="C122ED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06394"/>
    <w:multiLevelType w:val="hybridMultilevel"/>
    <w:tmpl w:val="C6DC7436"/>
    <w:lvl w:ilvl="0" w:tplc="BCE04DEE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62F25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60E9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1203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8DBF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6EFDC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489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C2274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2DB9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F029CE"/>
    <w:multiLevelType w:val="hybridMultilevel"/>
    <w:tmpl w:val="E4F298CC"/>
    <w:lvl w:ilvl="0" w:tplc="765AE568">
      <w:start w:val="1"/>
      <w:numFmt w:val="decimal"/>
      <w:lvlText w:val="%1.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EE64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6ABD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8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5696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5407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58C0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8214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085C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D216DF"/>
    <w:multiLevelType w:val="hybridMultilevel"/>
    <w:tmpl w:val="573AD1D8"/>
    <w:lvl w:ilvl="0" w:tplc="D7546300">
      <w:start w:val="1"/>
      <w:numFmt w:val="decimal"/>
      <w:lvlText w:val="%1.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A480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4CBB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0D2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0E08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EB8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B64E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AE15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4FE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E91CBE"/>
    <w:multiLevelType w:val="hybridMultilevel"/>
    <w:tmpl w:val="988A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33B8A"/>
    <w:multiLevelType w:val="hybridMultilevel"/>
    <w:tmpl w:val="9692D6D6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4" w15:restartNumberingAfterBreak="0">
    <w:nsid w:val="18150172"/>
    <w:multiLevelType w:val="hybridMultilevel"/>
    <w:tmpl w:val="21228248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5" w15:restartNumberingAfterBreak="0">
    <w:nsid w:val="1DD65E48"/>
    <w:multiLevelType w:val="multilevel"/>
    <w:tmpl w:val="6BF2A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  <w:u w:val="single"/>
      </w:rPr>
    </w:lvl>
  </w:abstractNum>
  <w:abstractNum w:abstractNumId="16" w15:restartNumberingAfterBreak="0">
    <w:nsid w:val="1FB35EAC"/>
    <w:multiLevelType w:val="hybridMultilevel"/>
    <w:tmpl w:val="90B84932"/>
    <w:lvl w:ilvl="0" w:tplc="86C22656">
      <w:start w:val="1"/>
      <w:numFmt w:val="decimal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ECF3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8E79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5C13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0865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58E0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044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EFB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2A0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E82072"/>
    <w:multiLevelType w:val="multilevel"/>
    <w:tmpl w:val="DC761DF8"/>
    <w:lvl w:ilvl="0">
      <w:start w:val="1"/>
      <w:numFmt w:val="decimal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C76C85"/>
    <w:multiLevelType w:val="multilevel"/>
    <w:tmpl w:val="4B823E7E"/>
    <w:lvl w:ilvl="0">
      <w:start w:val="2"/>
      <w:numFmt w:val="decimal"/>
      <w:lvlText w:val="%1."/>
      <w:lvlJc w:val="left"/>
      <w:pPr>
        <w:ind w:left="501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9" w15:restartNumberingAfterBreak="0">
    <w:nsid w:val="2D1F4361"/>
    <w:multiLevelType w:val="multilevel"/>
    <w:tmpl w:val="6DC6CD3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20" w15:restartNumberingAfterBreak="0">
    <w:nsid w:val="34C51FE8"/>
    <w:multiLevelType w:val="hybridMultilevel"/>
    <w:tmpl w:val="97F65304"/>
    <w:lvl w:ilvl="0" w:tplc="596E503C">
      <w:start w:val="8"/>
      <w:numFmt w:val="decimal"/>
      <w:lvlText w:val="%1.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2642DE">
      <w:start w:val="1"/>
      <w:numFmt w:val="lowerLetter"/>
      <w:lvlText w:val="%2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861282">
      <w:start w:val="1"/>
      <w:numFmt w:val="lowerRoman"/>
      <w:lvlText w:val="%3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FE3844">
      <w:start w:val="1"/>
      <w:numFmt w:val="decimal"/>
      <w:lvlText w:val="%4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29CDE">
      <w:start w:val="1"/>
      <w:numFmt w:val="lowerLetter"/>
      <w:lvlText w:val="%5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4EF4E">
      <w:start w:val="1"/>
      <w:numFmt w:val="lowerRoman"/>
      <w:lvlText w:val="%6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DC4194">
      <w:start w:val="1"/>
      <w:numFmt w:val="decimal"/>
      <w:lvlText w:val="%7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5EAD8E">
      <w:start w:val="1"/>
      <w:numFmt w:val="lowerLetter"/>
      <w:lvlText w:val="%8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C8090C">
      <w:start w:val="1"/>
      <w:numFmt w:val="lowerRoman"/>
      <w:lvlText w:val="%9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294DAA"/>
    <w:multiLevelType w:val="hybridMultilevel"/>
    <w:tmpl w:val="891A4E46"/>
    <w:lvl w:ilvl="0" w:tplc="5032E466">
      <w:start w:val="1"/>
      <w:numFmt w:val="bullet"/>
      <w:lvlText w:val="▪"/>
      <w:lvlJc w:val="left"/>
      <w:pPr>
        <w:ind w:left="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F0F7A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2ED8A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84051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0ED21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28424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AF47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4FC1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8C6B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517EAF"/>
    <w:multiLevelType w:val="hybridMultilevel"/>
    <w:tmpl w:val="972291F6"/>
    <w:lvl w:ilvl="0" w:tplc="F1AE3F24">
      <w:start w:val="1"/>
      <w:numFmt w:val="decimal"/>
      <w:lvlText w:val="%1."/>
      <w:lvlJc w:val="left"/>
      <w:pPr>
        <w:ind w:left="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E47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7AD3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7406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2A6C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38A2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2856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CED2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453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7A6F9E"/>
    <w:multiLevelType w:val="hybridMultilevel"/>
    <w:tmpl w:val="076C2AD4"/>
    <w:lvl w:ilvl="0" w:tplc="4B706532">
      <w:start w:val="1"/>
      <w:numFmt w:val="decimal"/>
      <w:lvlText w:val="%1.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AE04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40E9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FC34F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46232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64AC0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EE152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ACFB8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6D9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987CE4"/>
    <w:multiLevelType w:val="hybridMultilevel"/>
    <w:tmpl w:val="50346246"/>
    <w:lvl w:ilvl="0" w:tplc="706A1152">
      <w:start w:val="1"/>
      <w:numFmt w:val="lowerLetter"/>
      <w:lvlText w:val="%1)"/>
      <w:lvlJc w:val="left"/>
      <w:pPr>
        <w:ind w:left="862" w:hanging="360"/>
      </w:pPr>
      <w:rPr>
        <w:rFonts w:ascii="Arial" w:eastAsia="Arial" w:hAnsi="Arial" w:cs="Arial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B9A0CDF"/>
    <w:multiLevelType w:val="multilevel"/>
    <w:tmpl w:val="4BA6A3CA"/>
    <w:lvl w:ilvl="0">
      <w:start w:val="1"/>
      <w:numFmt w:val="decimal"/>
      <w:lvlText w:val="%1.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2A1974"/>
    <w:multiLevelType w:val="hybridMultilevel"/>
    <w:tmpl w:val="C4A0D0E6"/>
    <w:lvl w:ilvl="0" w:tplc="B1E2A680">
      <w:start w:val="1"/>
      <w:numFmt w:val="lowerLetter"/>
      <w:lvlText w:val="%1)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96294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E4FA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09D1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EF7F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C67F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14310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4136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ECC6B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5A00F5"/>
    <w:multiLevelType w:val="hybridMultilevel"/>
    <w:tmpl w:val="D89A205C"/>
    <w:lvl w:ilvl="0" w:tplc="D1AA14E6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A3BEA">
      <w:start w:val="1"/>
      <w:numFmt w:val="lowerLetter"/>
      <w:lvlText w:val="%2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4A5688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4B474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418FC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D0B4E8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D86B76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9E0B5C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6AA450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AB3A5F"/>
    <w:multiLevelType w:val="hybridMultilevel"/>
    <w:tmpl w:val="42CE5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A2C59"/>
    <w:multiLevelType w:val="hybridMultilevel"/>
    <w:tmpl w:val="55E0CD6E"/>
    <w:lvl w:ilvl="0" w:tplc="F142F61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E511128"/>
    <w:multiLevelType w:val="hybridMultilevel"/>
    <w:tmpl w:val="B12C840E"/>
    <w:lvl w:ilvl="0" w:tplc="A4282556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148E0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0EC1B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87F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7A991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6C8B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290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64028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94C7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F32292"/>
    <w:multiLevelType w:val="hybridMultilevel"/>
    <w:tmpl w:val="D0DC20CC"/>
    <w:lvl w:ilvl="0" w:tplc="2B2CB802">
      <w:start w:val="1"/>
      <w:numFmt w:val="decimal"/>
      <w:lvlText w:val="%1."/>
      <w:lvlJc w:val="left"/>
      <w:pPr>
        <w:ind w:left="557" w:hanging="360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277" w:hanging="360"/>
      </w:pPr>
    </w:lvl>
    <w:lvl w:ilvl="2" w:tplc="0415001B" w:tentative="1">
      <w:start w:val="1"/>
      <w:numFmt w:val="lowerRoman"/>
      <w:lvlText w:val="%3."/>
      <w:lvlJc w:val="right"/>
      <w:pPr>
        <w:ind w:left="1997" w:hanging="180"/>
      </w:pPr>
    </w:lvl>
    <w:lvl w:ilvl="3" w:tplc="0415000F" w:tentative="1">
      <w:start w:val="1"/>
      <w:numFmt w:val="decimal"/>
      <w:lvlText w:val="%4."/>
      <w:lvlJc w:val="left"/>
      <w:pPr>
        <w:ind w:left="2717" w:hanging="360"/>
      </w:pPr>
    </w:lvl>
    <w:lvl w:ilvl="4" w:tplc="04150019" w:tentative="1">
      <w:start w:val="1"/>
      <w:numFmt w:val="lowerLetter"/>
      <w:lvlText w:val="%5."/>
      <w:lvlJc w:val="left"/>
      <w:pPr>
        <w:ind w:left="3437" w:hanging="360"/>
      </w:pPr>
    </w:lvl>
    <w:lvl w:ilvl="5" w:tplc="0415001B" w:tentative="1">
      <w:start w:val="1"/>
      <w:numFmt w:val="lowerRoman"/>
      <w:lvlText w:val="%6."/>
      <w:lvlJc w:val="right"/>
      <w:pPr>
        <w:ind w:left="4157" w:hanging="180"/>
      </w:pPr>
    </w:lvl>
    <w:lvl w:ilvl="6" w:tplc="0415000F" w:tentative="1">
      <w:start w:val="1"/>
      <w:numFmt w:val="decimal"/>
      <w:lvlText w:val="%7."/>
      <w:lvlJc w:val="left"/>
      <w:pPr>
        <w:ind w:left="4877" w:hanging="360"/>
      </w:pPr>
    </w:lvl>
    <w:lvl w:ilvl="7" w:tplc="04150019" w:tentative="1">
      <w:start w:val="1"/>
      <w:numFmt w:val="lowerLetter"/>
      <w:lvlText w:val="%8."/>
      <w:lvlJc w:val="left"/>
      <w:pPr>
        <w:ind w:left="5597" w:hanging="360"/>
      </w:pPr>
    </w:lvl>
    <w:lvl w:ilvl="8" w:tplc="0415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32" w15:restartNumberingAfterBreak="0">
    <w:nsid w:val="65F650B6"/>
    <w:multiLevelType w:val="hybridMultilevel"/>
    <w:tmpl w:val="1F4C092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B8100E7"/>
    <w:multiLevelType w:val="multilevel"/>
    <w:tmpl w:val="79588B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4" w15:restartNumberingAfterBreak="0">
    <w:nsid w:val="6E0D46F4"/>
    <w:multiLevelType w:val="hybridMultilevel"/>
    <w:tmpl w:val="02FCD4C4"/>
    <w:lvl w:ilvl="0" w:tplc="D47AF960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0AF22">
      <w:start w:val="1"/>
      <w:numFmt w:val="lowerLetter"/>
      <w:lvlText w:val="%2)"/>
      <w:lvlJc w:val="left"/>
      <w:pPr>
        <w:ind w:left="122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C7D66">
      <w:start w:val="1"/>
      <w:numFmt w:val="lowerRoman"/>
      <w:lvlText w:val="%3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E182C">
      <w:start w:val="1"/>
      <w:numFmt w:val="decimal"/>
      <w:lvlText w:val="%4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A9E12">
      <w:start w:val="1"/>
      <w:numFmt w:val="lowerLetter"/>
      <w:lvlText w:val="%5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0957A">
      <w:start w:val="1"/>
      <w:numFmt w:val="lowerRoman"/>
      <w:lvlText w:val="%6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E314">
      <w:start w:val="1"/>
      <w:numFmt w:val="decimal"/>
      <w:lvlText w:val="%7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0D184">
      <w:start w:val="1"/>
      <w:numFmt w:val="lowerLetter"/>
      <w:lvlText w:val="%8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F2E318">
      <w:start w:val="1"/>
      <w:numFmt w:val="lowerRoman"/>
      <w:lvlText w:val="%9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4763D4"/>
    <w:multiLevelType w:val="hybridMultilevel"/>
    <w:tmpl w:val="FA2280E2"/>
    <w:lvl w:ilvl="0" w:tplc="044C2166">
      <w:start w:val="8"/>
      <w:numFmt w:val="decimal"/>
      <w:lvlText w:val="%1.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A4E7E">
      <w:start w:val="1"/>
      <w:numFmt w:val="lowerLetter"/>
      <w:lvlText w:val="%2"/>
      <w:lvlJc w:val="left"/>
      <w:pPr>
        <w:ind w:left="1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E86BB8">
      <w:start w:val="1"/>
      <w:numFmt w:val="lowerRoman"/>
      <w:lvlText w:val="%3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78F19E">
      <w:start w:val="1"/>
      <w:numFmt w:val="decimal"/>
      <w:lvlText w:val="%4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E837C0">
      <w:start w:val="1"/>
      <w:numFmt w:val="lowerLetter"/>
      <w:lvlText w:val="%5"/>
      <w:lvlJc w:val="left"/>
      <w:pPr>
        <w:ind w:left="3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D2BE28">
      <w:start w:val="1"/>
      <w:numFmt w:val="lowerRoman"/>
      <w:lvlText w:val="%6"/>
      <w:lvlJc w:val="left"/>
      <w:pPr>
        <w:ind w:left="4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8ACFC4">
      <w:start w:val="1"/>
      <w:numFmt w:val="decimal"/>
      <w:lvlText w:val="%7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E94C6">
      <w:start w:val="1"/>
      <w:numFmt w:val="lowerLetter"/>
      <w:lvlText w:val="%8"/>
      <w:lvlJc w:val="left"/>
      <w:pPr>
        <w:ind w:left="5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7AB546">
      <w:start w:val="1"/>
      <w:numFmt w:val="lowerRoman"/>
      <w:lvlText w:val="%9"/>
      <w:lvlJc w:val="left"/>
      <w:pPr>
        <w:ind w:left="6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A433BF"/>
    <w:multiLevelType w:val="multilevel"/>
    <w:tmpl w:val="B652EF4C"/>
    <w:lvl w:ilvl="0">
      <w:start w:val="1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426851"/>
    <w:multiLevelType w:val="hybridMultilevel"/>
    <w:tmpl w:val="DCB827A2"/>
    <w:lvl w:ilvl="0" w:tplc="E3F0F7AE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CB236B"/>
    <w:multiLevelType w:val="hybridMultilevel"/>
    <w:tmpl w:val="E552065E"/>
    <w:lvl w:ilvl="0" w:tplc="9286A772">
      <w:start w:val="1"/>
      <w:numFmt w:val="decimal"/>
      <w:lvlText w:val="%1.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01C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201E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9A07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064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2C9E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627D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3880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AE0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B5377C"/>
    <w:multiLevelType w:val="multilevel"/>
    <w:tmpl w:val="95069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40" w15:restartNumberingAfterBreak="0">
    <w:nsid w:val="7F44222E"/>
    <w:multiLevelType w:val="hybridMultilevel"/>
    <w:tmpl w:val="FDA06D0A"/>
    <w:lvl w:ilvl="0" w:tplc="E3F0F7AE">
      <w:start w:val="1"/>
      <w:numFmt w:val="bullet"/>
      <w:lvlText w:val="o"/>
      <w:lvlJc w:val="left"/>
      <w:pPr>
        <w:ind w:left="91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681081135">
    <w:abstractNumId w:val="27"/>
  </w:num>
  <w:num w:numId="2" w16cid:durableId="1957826590">
    <w:abstractNumId w:val="1"/>
  </w:num>
  <w:num w:numId="3" w16cid:durableId="623198610">
    <w:abstractNumId w:val="23"/>
  </w:num>
  <w:num w:numId="4" w16cid:durableId="789906878">
    <w:abstractNumId w:val="21"/>
  </w:num>
  <w:num w:numId="5" w16cid:durableId="1056315898">
    <w:abstractNumId w:val="20"/>
  </w:num>
  <w:num w:numId="6" w16cid:durableId="646861325">
    <w:abstractNumId w:val="11"/>
  </w:num>
  <w:num w:numId="7" w16cid:durableId="1275165083">
    <w:abstractNumId w:val="26"/>
  </w:num>
  <w:num w:numId="8" w16cid:durableId="361174068">
    <w:abstractNumId w:val="35"/>
  </w:num>
  <w:num w:numId="9" w16cid:durableId="231355436">
    <w:abstractNumId w:val="2"/>
  </w:num>
  <w:num w:numId="10" w16cid:durableId="602877800">
    <w:abstractNumId w:val="10"/>
  </w:num>
  <w:num w:numId="11" w16cid:durableId="1044600812">
    <w:abstractNumId w:val="17"/>
  </w:num>
  <w:num w:numId="12" w16cid:durableId="2012484382">
    <w:abstractNumId w:val="25"/>
  </w:num>
  <w:num w:numId="13" w16cid:durableId="1584336781">
    <w:abstractNumId w:val="4"/>
  </w:num>
  <w:num w:numId="14" w16cid:durableId="667443915">
    <w:abstractNumId w:val="5"/>
  </w:num>
  <w:num w:numId="15" w16cid:durableId="727187766">
    <w:abstractNumId w:val="3"/>
  </w:num>
  <w:num w:numId="16" w16cid:durableId="1306399354">
    <w:abstractNumId w:val="0"/>
  </w:num>
  <w:num w:numId="17" w16cid:durableId="1337267686">
    <w:abstractNumId w:val="34"/>
  </w:num>
  <w:num w:numId="18" w16cid:durableId="54008941">
    <w:abstractNumId w:val="16"/>
  </w:num>
  <w:num w:numId="19" w16cid:durableId="1523780809">
    <w:abstractNumId w:val="7"/>
  </w:num>
  <w:num w:numId="20" w16cid:durableId="866992652">
    <w:abstractNumId w:val="22"/>
  </w:num>
  <w:num w:numId="21" w16cid:durableId="1041440638">
    <w:abstractNumId w:val="36"/>
  </w:num>
  <w:num w:numId="22" w16cid:durableId="2061245359">
    <w:abstractNumId w:val="38"/>
  </w:num>
  <w:num w:numId="23" w16cid:durableId="1004356473">
    <w:abstractNumId w:val="30"/>
  </w:num>
  <w:num w:numId="24" w16cid:durableId="639581604">
    <w:abstractNumId w:val="9"/>
  </w:num>
  <w:num w:numId="25" w16cid:durableId="187452593">
    <w:abstractNumId w:val="6"/>
  </w:num>
  <w:num w:numId="26" w16cid:durableId="575433380">
    <w:abstractNumId w:val="37"/>
  </w:num>
  <w:num w:numId="27" w16cid:durableId="1556774587">
    <w:abstractNumId w:val="39"/>
  </w:num>
  <w:num w:numId="28" w16cid:durableId="228075892">
    <w:abstractNumId w:val="40"/>
  </w:num>
  <w:num w:numId="29" w16cid:durableId="173151598">
    <w:abstractNumId w:val="8"/>
  </w:num>
  <w:num w:numId="30" w16cid:durableId="1397699529">
    <w:abstractNumId w:val="28"/>
  </w:num>
  <w:num w:numId="31" w16cid:durableId="1094745791">
    <w:abstractNumId w:val="12"/>
  </w:num>
  <w:num w:numId="32" w16cid:durableId="675038561">
    <w:abstractNumId w:val="19"/>
  </w:num>
  <w:num w:numId="33" w16cid:durableId="724374109">
    <w:abstractNumId w:val="33"/>
  </w:num>
  <w:num w:numId="34" w16cid:durableId="590623529">
    <w:abstractNumId w:val="15"/>
  </w:num>
  <w:num w:numId="35" w16cid:durableId="1859276688">
    <w:abstractNumId w:val="14"/>
  </w:num>
  <w:num w:numId="36" w16cid:durableId="1942714097">
    <w:abstractNumId w:val="24"/>
  </w:num>
  <w:num w:numId="37" w16cid:durableId="25720178">
    <w:abstractNumId w:val="29"/>
  </w:num>
  <w:num w:numId="38" w16cid:durableId="412237691">
    <w:abstractNumId w:val="13"/>
  </w:num>
  <w:num w:numId="39" w16cid:durableId="2107727043">
    <w:abstractNumId w:val="32"/>
  </w:num>
  <w:num w:numId="40" w16cid:durableId="1348555610">
    <w:abstractNumId w:val="18"/>
  </w:num>
  <w:num w:numId="41" w16cid:durableId="16317834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60"/>
    <w:rsid w:val="00000F4F"/>
    <w:rsid w:val="0000415D"/>
    <w:rsid w:val="00007749"/>
    <w:rsid w:val="00021407"/>
    <w:rsid w:val="00050196"/>
    <w:rsid w:val="000535DC"/>
    <w:rsid w:val="00056651"/>
    <w:rsid w:val="00063D8E"/>
    <w:rsid w:val="000B0DCA"/>
    <w:rsid w:val="000B6E0B"/>
    <w:rsid w:val="000C5FFD"/>
    <w:rsid w:val="000E6334"/>
    <w:rsid w:val="001026B5"/>
    <w:rsid w:val="00114C08"/>
    <w:rsid w:val="00127ED7"/>
    <w:rsid w:val="001556BD"/>
    <w:rsid w:val="00164E72"/>
    <w:rsid w:val="001A6BFD"/>
    <w:rsid w:val="001B5BA9"/>
    <w:rsid w:val="001C079B"/>
    <w:rsid w:val="001C0DDF"/>
    <w:rsid w:val="001E31E5"/>
    <w:rsid w:val="001F5FD1"/>
    <w:rsid w:val="002045EB"/>
    <w:rsid w:val="0021177C"/>
    <w:rsid w:val="002153E1"/>
    <w:rsid w:val="00215BD6"/>
    <w:rsid w:val="002171BF"/>
    <w:rsid w:val="002546B8"/>
    <w:rsid w:val="00275744"/>
    <w:rsid w:val="00292B41"/>
    <w:rsid w:val="002B4A52"/>
    <w:rsid w:val="002D7781"/>
    <w:rsid w:val="002F4AEE"/>
    <w:rsid w:val="003161DF"/>
    <w:rsid w:val="003304B3"/>
    <w:rsid w:val="00387578"/>
    <w:rsid w:val="00397E79"/>
    <w:rsid w:val="003C1973"/>
    <w:rsid w:val="003F4709"/>
    <w:rsid w:val="00404C6A"/>
    <w:rsid w:val="004131B0"/>
    <w:rsid w:val="00414079"/>
    <w:rsid w:val="00424D60"/>
    <w:rsid w:val="00437215"/>
    <w:rsid w:val="004630EC"/>
    <w:rsid w:val="00470D08"/>
    <w:rsid w:val="00485CDE"/>
    <w:rsid w:val="00494A3A"/>
    <w:rsid w:val="004A050F"/>
    <w:rsid w:val="004A6061"/>
    <w:rsid w:val="004B2334"/>
    <w:rsid w:val="004C3118"/>
    <w:rsid w:val="004D58D1"/>
    <w:rsid w:val="004E4912"/>
    <w:rsid w:val="005134CB"/>
    <w:rsid w:val="00516F7F"/>
    <w:rsid w:val="00546692"/>
    <w:rsid w:val="005A7E17"/>
    <w:rsid w:val="005B1567"/>
    <w:rsid w:val="005C0DAC"/>
    <w:rsid w:val="005F0E75"/>
    <w:rsid w:val="005F7F57"/>
    <w:rsid w:val="00644960"/>
    <w:rsid w:val="006657C1"/>
    <w:rsid w:val="00666508"/>
    <w:rsid w:val="006708E7"/>
    <w:rsid w:val="00677384"/>
    <w:rsid w:val="006E378E"/>
    <w:rsid w:val="00725E1D"/>
    <w:rsid w:val="00761CF1"/>
    <w:rsid w:val="00771020"/>
    <w:rsid w:val="008044FB"/>
    <w:rsid w:val="008208F1"/>
    <w:rsid w:val="00835CED"/>
    <w:rsid w:val="00841CFB"/>
    <w:rsid w:val="00851FF3"/>
    <w:rsid w:val="008D21EA"/>
    <w:rsid w:val="00924D40"/>
    <w:rsid w:val="00966A86"/>
    <w:rsid w:val="009705E5"/>
    <w:rsid w:val="00983B45"/>
    <w:rsid w:val="0099269F"/>
    <w:rsid w:val="009B0839"/>
    <w:rsid w:val="009C18F6"/>
    <w:rsid w:val="009C4755"/>
    <w:rsid w:val="009E4FBB"/>
    <w:rsid w:val="00A05D50"/>
    <w:rsid w:val="00A60795"/>
    <w:rsid w:val="00A7154F"/>
    <w:rsid w:val="00A74D7E"/>
    <w:rsid w:val="00A804EA"/>
    <w:rsid w:val="00A82F61"/>
    <w:rsid w:val="00AA0F98"/>
    <w:rsid w:val="00AA5D3E"/>
    <w:rsid w:val="00AB19A4"/>
    <w:rsid w:val="00AD5D69"/>
    <w:rsid w:val="00AF37FF"/>
    <w:rsid w:val="00B13EF1"/>
    <w:rsid w:val="00B237FE"/>
    <w:rsid w:val="00B41CCC"/>
    <w:rsid w:val="00B457E3"/>
    <w:rsid w:val="00B5308B"/>
    <w:rsid w:val="00B63B81"/>
    <w:rsid w:val="00B95CCB"/>
    <w:rsid w:val="00BC6B26"/>
    <w:rsid w:val="00C02753"/>
    <w:rsid w:val="00C228A1"/>
    <w:rsid w:val="00C47470"/>
    <w:rsid w:val="00C73BF7"/>
    <w:rsid w:val="00C80238"/>
    <w:rsid w:val="00CA62DC"/>
    <w:rsid w:val="00CC1123"/>
    <w:rsid w:val="00CC11D8"/>
    <w:rsid w:val="00CE0BF3"/>
    <w:rsid w:val="00D30805"/>
    <w:rsid w:val="00D33B0F"/>
    <w:rsid w:val="00D41367"/>
    <w:rsid w:val="00D931AC"/>
    <w:rsid w:val="00D96CDE"/>
    <w:rsid w:val="00DD187E"/>
    <w:rsid w:val="00E11981"/>
    <w:rsid w:val="00E55489"/>
    <w:rsid w:val="00E802D4"/>
    <w:rsid w:val="00E84077"/>
    <w:rsid w:val="00EA17EF"/>
    <w:rsid w:val="00EA6632"/>
    <w:rsid w:val="00ED1886"/>
    <w:rsid w:val="00ED1C58"/>
    <w:rsid w:val="00EE2E0B"/>
    <w:rsid w:val="00EF1EBD"/>
    <w:rsid w:val="00EF3C6B"/>
    <w:rsid w:val="00F355ED"/>
    <w:rsid w:val="00F44C09"/>
    <w:rsid w:val="00F900A3"/>
    <w:rsid w:val="00F976E2"/>
    <w:rsid w:val="00FA2232"/>
    <w:rsid w:val="00FC7045"/>
    <w:rsid w:val="00FE4C5E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CFE4"/>
  <w15:docId w15:val="{1E7EE207-9BC5-49E3-A61B-0BED8E90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93" w:line="271" w:lineRule="auto"/>
      <w:ind w:left="152" w:right="3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5"/>
      </w:numPr>
      <w:spacing w:after="189"/>
      <w:ind w:left="152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25E1D"/>
    <w:pPr>
      <w:ind w:left="720"/>
      <w:contextualSpacing/>
    </w:pPr>
  </w:style>
  <w:style w:type="paragraph" w:customStyle="1" w:styleId="Default">
    <w:name w:val="Default"/>
    <w:rsid w:val="003C1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D8E"/>
    <w:rPr>
      <w:rFonts w:ascii="Arial" w:eastAsia="Arial" w:hAnsi="Arial" w:cs="Arial"/>
      <w:color w:val="000000"/>
    </w:rPr>
  </w:style>
  <w:style w:type="character" w:styleId="Hipercze">
    <w:name w:val="Hyperlink"/>
    <w:basedOn w:val="Domylnaczcionkaakapitu"/>
    <w:uiPriority w:val="99"/>
    <w:unhideWhenUsed/>
    <w:rsid w:val="002757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5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max@komax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4131</Words>
  <Characters>24789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Mój komputer</dc:creator>
  <cp:keywords/>
  <cp:lastModifiedBy>Krystyna Zielińska</cp:lastModifiedBy>
  <cp:revision>15</cp:revision>
  <cp:lastPrinted>2023-03-21T11:07:00Z</cp:lastPrinted>
  <dcterms:created xsi:type="dcterms:W3CDTF">2023-03-24T11:56:00Z</dcterms:created>
  <dcterms:modified xsi:type="dcterms:W3CDTF">2023-03-27T12:02:00Z</dcterms:modified>
</cp:coreProperties>
</file>